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B4" w:rsidRPr="00F62AA8" w:rsidRDefault="00C2422C" w:rsidP="00C2422C">
      <w:pPr>
        <w:ind w:left="5245"/>
        <w:rPr>
          <w:sz w:val="28"/>
          <w:szCs w:val="28"/>
        </w:rPr>
      </w:pPr>
      <w:r w:rsidRPr="00F62AA8">
        <w:rPr>
          <w:sz w:val="28"/>
          <w:szCs w:val="28"/>
        </w:rPr>
        <w:t>Приложение</w:t>
      </w:r>
      <w:r w:rsidR="00CF1EC4" w:rsidRPr="00F62AA8">
        <w:rPr>
          <w:sz w:val="28"/>
          <w:szCs w:val="28"/>
        </w:rPr>
        <w:t xml:space="preserve">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>УТВЕРЖДЕН</w:t>
      </w:r>
      <w:r w:rsidR="00E931A2" w:rsidRPr="00F62AA8">
        <w:rPr>
          <w:sz w:val="28"/>
          <w:szCs w:val="28"/>
        </w:rPr>
        <w:t>Ы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постановлением Правительства </w:t>
      </w:r>
    </w:p>
    <w:p w:rsidR="00C2422C" w:rsidRPr="00F62AA8" w:rsidRDefault="00C2422C" w:rsidP="00C2422C">
      <w:pPr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Кировской области </w:t>
      </w:r>
    </w:p>
    <w:p w:rsidR="00C2422C" w:rsidRPr="00F62AA8" w:rsidRDefault="00C2422C" w:rsidP="00C0753B">
      <w:pPr>
        <w:spacing w:after="720"/>
        <w:ind w:left="5245"/>
        <w:jc w:val="both"/>
        <w:rPr>
          <w:sz w:val="28"/>
          <w:szCs w:val="28"/>
        </w:rPr>
      </w:pPr>
      <w:r w:rsidRPr="00F62AA8">
        <w:rPr>
          <w:sz w:val="28"/>
          <w:szCs w:val="28"/>
        </w:rPr>
        <w:t xml:space="preserve">от </w:t>
      </w:r>
      <w:r w:rsidR="00C5116A">
        <w:rPr>
          <w:sz w:val="28"/>
          <w:szCs w:val="28"/>
        </w:rPr>
        <w:t>24.04.2025</w:t>
      </w:r>
      <w:r w:rsidRPr="00F62AA8">
        <w:rPr>
          <w:sz w:val="28"/>
          <w:szCs w:val="28"/>
        </w:rPr>
        <w:t xml:space="preserve">    № </w:t>
      </w:r>
      <w:r w:rsidR="00C5116A">
        <w:rPr>
          <w:sz w:val="28"/>
          <w:szCs w:val="28"/>
        </w:rPr>
        <w:t>217-П</w:t>
      </w:r>
    </w:p>
    <w:p w:rsidR="001D2E0A" w:rsidRDefault="00C2422C" w:rsidP="001D2E0A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 w:rsidRPr="00F62AA8">
        <w:rPr>
          <w:b/>
          <w:sz w:val="28"/>
          <w:szCs w:val="28"/>
        </w:rPr>
        <w:t>ИЗМЕНЕНИ</w:t>
      </w:r>
      <w:r w:rsidR="00E931A2" w:rsidRPr="00F62AA8">
        <w:rPr>
          <w:b/>
          <w:sz w:val="28"/>
          <w:szCs w:val="28"/>
        </w:rPr>
        <w:t>Я</w:t>
      </w:r>
      <w:r w:rsidR="008B076E" w:rsidRPr="00F62AA8">
        <w:rPr>
          <w:b/>
          <w:sz w:val="28"/>
          <w:szCs w:val="28"/>
        </w:rPr>
        <w:t xml:space="preserve"> </w:t>
      </w:r>
    </w:p>
    <w:p w:rsidR="00AD2CAE" w:rsidRDefault="001D2E0A" w:rsidP="00AD2CAE">
      <w:pPr>
        <w:tabs>
          <w:tab w:val="left" w:pos="0"/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Порядке предоставления </w:t>
      </w:r>
      <w:r w:rsidR="00005DBF" w:rsidRPr="00005DBF">
        <w:rPr>
          <w:b/>
          <w:sz w:val="28"/>
          <w:szCs w:val="28"/>
        </w:rPr>
        <w:t xml:space="preserve">субсидии </w:t>
      </w:r>
      <w:proofErr w:type="gramStart"/>
      <w:r w:rsidR="00005DBF" w:rsidRPr="00005DBF">
        <w:rPr>
          <w:b/>
          <w:sz w:val="28"/>
          <w:szCs w:val="28"/>
        </w:rPr>
        <w:t>из</w:t>
      </w:r>
      <w:proofErr w:type="gramEnd"/>
      <w:r w:rsidR="00005DBF" w:rsidRPr="00005DBF">
        <w:rPr>
          <w:b/>
          <w:sz w:val="28"/>
          <w:szCs w:val="28"/>
        </w:rPr>
        <w:t xml:space="preserve"> областного </w:t>
      </w:r>
    </w:p>
    <w:p w:rsidR="00C2422C" w:rsidRPr="00AD2CAE" w:rsidRDefault="00005DBF" w:rsidP="00AD2CAE">
      <w:pPr>
        <w:tabs>
          <w:tab w:val="left" w:pos="0"/>
          <w:tab w:val="left" w:pos="993"/>
        </w:tabs>
        <w:jc w:val="center"/>
        <w:rPr>
          <w:b/>
          <w:spacing w:val="2"/>
          <w:sz w:val="28"/>
          <w:szCs w:val="28"/>
        </w:rPr>
      </w:pPr>
      <w:r w:rsidRPr="00005DBF">
        <w:rPr>
          <w:b/>
          <w:sz w:val="28"/>
          <w:szCs w:val="28"/>
        </w:rPr>
        <w:t xml:space="preserve">бюджета </w:t>
      </w:r>
      <w:r w:rsidR="00AD2CAE">
        <w:rPr>
          <w:b/>
          <w:sz w:val="28"/>
          <w:szCs w:val="28"/>
        </w:rPr>
        <w:t xml:space="preserve">на развитие сельскохозяйственной </w:t>
      </w:r>
      <w:r w:rsidR="00273CF1">
        <w:rPr>
          <w:b/>
          <w:sz w:val="28"/>
          <w:szCs w:val="28"/>
        </w:rPr>
        <w:t xml:space="preserve">потребительской </w:t>
      </w:r>
      <w:r w:rsidR="00AD2CAE">
        <w:rPr>
          <w:b/>
          <w:sz w:val="28"/>
          <w:szCs w:val="28"/>
        </w:rPr>
        <w:t>кооперации</w:t>
      </w:r>
      <w:bookmarkStart w:id="0" w:name="_GoBack"/>
      <w:bookmarkEnd w:id="0"/>
    </w:p>
    <w:p w:rsidR="001D2E0A" w:rsidRPr="00842191" w:rsidRDefault="001D2E0A" w:rsidP="001D2E0A">
      <w:pPr>
        <w:tabs>
          <w:tab w:val="left" w:pos="0"/>
          <w:tab w:val="left" w:pos="993"/>
        </w:tabs>
        <w:jc w:val="center"/>
        <w:rPr>
          <w:b/>
          <w:sz w:val="22"/>
          <w:szCs w:val="28"/>
        </w:rPr>
      </w:pPr>
    </w:p>
    <w:p w:rsidR="00005DBF" w:rsidRPr="00005DBF" w:rsidRDefault="00005DBF" w:rsidP="00842191">
      <w:pPr>
        <w:pStyle w:val="a3"/>
        <w:numPr>
          <w:ilvl w:val="0"/>
          <w:numId w:val="20"/>
        </w:numPr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разделе </w:t>
      </w:r>
      <w:r w:rsidR="00AD2CAE">
        <w:rPr>
          <w:rFonts w:eastAsiaTheme="minorHAnsi"/>
          <w:sz w:val="28"/>
          <w:szCs w:val="28"/>
          <w:lang w:eastAsia="en-US"/>
        </w:rPr>
        <w:t>1</w:t>
      </w:r>
      <w:r w:rsidR="007846B4" w:rsidRPr="00E271BD">
        <w:rPr>
          <w:rFonts w:eastAsiaTheme="minorHAnsi"/>
          <w:sz w:val="28"/>
          <w:szCs w:val="28"/>
          <w:lang w:eastAsia="en-US"/>
        </w:rPr>
        <w:t xml:space="preserve"> </w:t>
      </w:r>
      <w:r w:rsidRPr="00005DBF">
        <w:rPr>
          <w:rFonts w:eastAsiaTheme="minorHAnsi"/>
          <w:sz w:val="28"/>
          <w:szCs w:val="28"/>
          <w:lang w:eastAsia="en-US"/>
        </w:rPr>
        <w:t>«</w:t>
      </w:r>
      <w:r w:rsidR="00AD2CAE">
        <w:rPr>
          <w:rFonts w:eastAsiaTheme="minorHAnsi"/>
          <w:sz w:val="28"/>
          <w:szCs w:val="28"/>
          <w:lang w:eastAsia="en-US"/>
        </w:rPr>
        <w:t>Общие положения»</w:t>
      </w:r>
      <w:r w:rsidR="007846B4" w:rsidRPr="00E271BD">
        <w:rPr>
          <w:sz w:val="28"/>
          <w:szCs w:val="28"/>
        </w:rPr>
        <w:t>:</w:t>
      </w:r>
      <w:r w:rsidR="00533A29">
        <w:rPr>
          <w:sz w:val="28"/>
          <w:szCs w:val="28"/>
        </w:rPr>
        <w:t xml:space="preserve"> </w:t>
      </w:r>
    </w:p>
    <w:p w:rsidR="008310E0" w:rsidRDefault="00AD2CAE" w:rsidP="00842191">
      <w:pPr>
        <w:pStyle w:val="a3"/>
        <w:numPr>
          <w:ilvl w:val="1"/>
          <w:numId w:val="26"/>
        </w:numPr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пункте 1.3</w:t>
      </w:r>
      <w:r w:rsidR="008310E0">
        <w:rPr>
          <w:rFonts w:eastAsiaTheme="minorHAnsi"/>
          <w:sz w:val="28"/>
          <w:szCs w:val="28"/>
          <w:lang w:eastAsia="en-US"/>
        </w:rPr>
        <w:t>:</w:t>
      </w:r>
    </w:p>
    <w:p w:rsidR="007846B4" w:rsidRDefault="008310E0" w:rsidP="00842191">
      <w:pPr>
        <w:pStyle w:val="a3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1.1.1.</w:t>
      </w:r>
      <w:r w:rsidR="00AD2C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BD3338">
        <w:rPr>
          <w:rFonts w:eastAsiaTheme="minorHAnsi"/>
          <w:sz w:val="28"/>
          <w:szCs w:val="28"/>
          <w:lang w:eastAsia="en-US"/>
        </w:rPr>
        <w:t>В абзаце первом с</w:t>
      </w:r>
      <w:r w:rsidR="00AD2CAE">
        <w:rPr>
          <w:rFonts w:eastAsiaTheme="minorHAnsi"/>
          <w:sz w:val="28"/>
          <w:szCs w:val="28"/>
          <w:lang w:eastAsia="en-US"/>
        </w:rPr>
        <w:t>лова «в рамках реализации национального проекта «Малое и среднее предпринимательство и поддержка индивидуальной предпринимательской инициативы», в том числе регионального проекта «Акселерация субъектов малого и среднего предпринимательства в</w:t>
      </w:r>
      <w:r w:rsidR="00C74910">
        <w:rPr>
          <w:rFonts w:eastAsiaTheme="minorHAnsi"/>
          <w:sz w:val="28"/>
          <w:szCs w:val="28"/>
          <w:lang w:eastAsia="en-US"/>
        </w:rPr>
        <w:t> </w:t>
      </w:r>
      <w:r w:rsidR="00AD2CAE">
        <w:rPr>
          <w:rFonts w:eastAsiaTheme="minorHAnsi"/>
          <w:sz w:val="28"/>
          <w:szCs w:val="28"/>
          <w:lang w:eastAsia="en-US"/>
        </w:rPr>
        <w:t>Кировской области</w:t>
      </w:r>
      <w:r w:rsidR="00C74910">
        <w:rPr>
          <w:rFonts w:eastAsiaTheme="minorHAnsi"/>
          <w:sz w:val="28"/>
          <w:szCs w:val="28"/>
          <w:lang w:eastAsia="en-US"/>
        </w:rPr>
        <w:t xml:space="preserve">, </w:t>
      </w:r>
      <w:r w:rsidR="00C74910" w:rsidRPr="00AD2CAE">
        <w:rPr>
          <w:rFonts w:eastAsiaTheme="minorHAnsi"/>
          <w:sz w:val="28"/>
          <w:szCs w:val="28"/>
          <w:lang w:eastAsia="en-US"/>
        </w:rPr>
        <w:t>обеспечивающего достижение целей, показателей и результатов соответствующего федерального проекта</w:t>
      </w:r>
      <w:r w:rsidR="00AD2CAE">
        <w:rPr>
          <w:rFonts w:eastAsiaTheme="minorHAnsi"/>
          <w:sz w:val="28"/>
          <w:szCs w:val="28"/>
          <w:lang w:eastAsia="en-US"/>
        </w:rPr>
        <w:t>»</w:t>
      </w:r>
      <w:r w:rsidR="00C74910">
        <w:rPr>
          <w:rFonts w:eastAsiaTheme="minorHAnsi"/>
          <w:sz w:val="28"/>
          <w:szCs w:val="28"/>
          <w:lang w:eastAsia="en-US"/>
        </w:rPr>
        <w:t xml:space="preserve"> заменить словами «в рамках реализации регионального проекта «Создание условий для развития малых форм хозяйствования и сельского туризма в Кировской</w:t>
      </w:r>
      <w:proofErr w:type="gramEnd"/>
      <w:r w:rsidR="00C74910">
        <w:rPr>
          <w:rFonts w:eastAsiaTheme="minorHAnsi"/>
          <w:sz w:val="28"/>
          <w:szCs w:val="28"/>
          <w:lang w:eastAsia="en-US"/>
        </w:rPr>
        <w:t xml:space="preserve"> области</w:t>
      </w:r>
      <w:r w:rsidR="00063196">
        <w:rPr>
          <w:rFonts w:eastAsiaTheme="minorHAnsi"/>
          <w:sz w:val="28"/>
          <w:szCs w:val="28"/>
          <w:lang w:eastAsia="en-US"/>
        </w:rPr>
        <w:t>»</w:t>
      </w:r>
      <w:r w:rsidR="00C74910">
        <w:rPr>
          <w:rFonts w:eastAsiaTheme="minorHAnsi"/>
          <w:sz w:val="28"/>
          <w:szCs w:val="28"/>
          <w:lang w:eastAsia="en-US"/>
        </w:rPr>
        <w:t xml:space="preserve"> государственной программы Кировской области «Развитие агропромышленного комплекса», утвержденной постановлением Правительства Кировской области от 15.12.2023 № 696-П «Об утверждении государственной программы Кировской области «Развитие агропромышленного комплекса».</w:t>
      </w:r>
    </w:p>
    <w:p w:rsidR="003B4979" w:rsidRDefault="008310E0" w:rsidP="00842191">
      <w:pPr>
        <w:pStyle w:val="a3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1.1.2. </w:t>
      </w:r>
      <w:r w:rsidR="003B4979">
        <w:rPr>
          <w:rFonts w:eastAsiaTheme="minorHAnsi"/>
          <w:sz w:val="28"/>
          <w:szCs w:val="28"/>
          <w:lang w:eastAsia="en-US"/>
        </w:rPr>
        <w:t>П</w:t>
      </w:r>
      <w:r>
        <w:rPr>
          <w:rFonts w:eastAsiaTheme="minorHAnsi"/>
          <w:sz w:val="28"/>
          <w:szCs w:val="28"/>
          <w:lang w:eastAsia="en-US"/>
        </w:rPr>
        <w:t xml:space="preserve">одпункт 1.3.2–1 </w:t>
      </w:r>
      <w:r w:rsidR="003B4979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3B4979" w:rsidRDefault="003B4979" w:rsidP="00842191">
      <w:pPr>
        <w:pStyle w:val="a3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«1.3.2–1. </w:t>
      </w:r>
      <w:r w:rsidRPr="003B4979">
        <w:rPr>
          <w:rFonts w:eastAsiaTheme="minorHAnsi"/>
          <w:sz w:val="28"/>
          <w:szCs w:val="28"/>
          <w:lang w:eastAsia="en-US"/>
        </w:rPr>
        <w:t>Приобретением крупного рогатого скота</w:t>
      </w:r>
      <w:r w:rsidRPr="008310E0">
        <w:rPr>
          <w:rFonts w:eastAsiaTheme="minorHAnsi"/>
          <w:sz w:val="28"/>
          <w:szCs w:val="28"/>
          <w:lang w:eastAsia="en-US"/>
        </w:rPr>
        <w:t>, мелкого рогатого скота в целях замены указанных сельскохозяйственных животных, больных или инфицированных лейкозом, бруцеллезом, оспой овец, принадлежащих</w:t>
      </w:r>
      <w:r w:rsidRPr="003B4979">
        <w:rPr>
          <w:rFonts w:eastAsiaTheme="minorHAnsi"/>
          <w:sz w:val="28"/>
          <w:szCs w:val="28"/>
          <w:lang w:eastAsia="en-US"/>
        </w:rPr>
        <w:t xml:space="preserve"> членам (кроме ассоциированных членов) данного сельскохозяйственного потребительского кооператива, потребительского общества на праве собственности</w:t>
      </w:r>
      <w:r>
        <w:rPr>
          <w:rFonts w:eastAsiaTheme="minorHAnsi"/>
          <w:sz w:val="28"/>
          <w:szCs w:val="28"/>
          <w:lang w:eastAsia="en-US"/>
        </w:rPr>
        <w:t>»</w:t>
      </w:r>
      <w:r w:rsidRPr="003B4979">
        <w:rPr>
          <w:rFonts w:eastAsiaTheme="minorHAnsi"/>
          <w:sz w:val="28"/>
          <w:szCs w:val="28"/>
          <w:lang w:eastAsia="en-US"/>
        </w:rPr>
        <w:t>.</w:t>
      </w:r>
    </w:p>
    <w:p w:rsidR="00842191" w:rsidRDefault="008310E0" w:rsidP="00842191">
      <w:pPr>
        <w:pStyle w:val="a3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1.1.3. </w:t>
      </w:r>
      <w:r w:rsidR="00842191">
        <w:rPr>
          <w:rFonts w:eastAsiaTheme="minorHAnsi"/>
          <w:sz w:val="28"/>
          <w:szCs w:val="28"/>
          <w:lang w:eastAsia="en-US"/>
        </w:rPr>
        <w:t>Подпункт 1.3–2 исключить.</w:t>
      </w:r>
    </w:p>
    <w:p w:rsidR="008310E0" w:rsidRDefault="00842191" w:rsidP="00842191">
      <w:pPr>
        <w:pStyle w:val="a3"/>
        <w:spacing w:line="40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1.1.4. </w:t>
      </w:r>
      <w:r w:rsidR="008310E0">
        <w:rPr>
          <w:rFonts w:eastAsiaTheme="minorHAnsi"/>
          <w:sz w:val="28"/>
          <w:szCs w:val="28"/>
          <w:lang w:eastAsia="en-US"/>
        </w:rPr>
        <w:t>Дополнить подпунктом 1.3–4 следующего содержания:</w:t>
      </w:r>
    </w:p>
    <w:p w:rsidR="008310E0" w:rsidRPr="008310E0" w:rsidRDefault="008310E0" w:rsidP="00FD3BED">
      <w:pPr>
        <w:pStyle w:val="a3"/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«1.3–4. </w:t>
      </w:r>
      <w:r w:rsidRPr="008310E0">
        <w:rPr>
          <w:rFonts w:eastAsiaTheme="minorHAnsi"/>
          <w:sz w:val="28"/>
          <w:szCs w:val="28"/>
          <w:lang w:eastAsia="en-US"/>
        </w:rPr>
        <w:t xml:space="preserve">Возмещение затрат сельскохозяйственных потребительских </w:t>
      </w:r>
      <w:r w:rsidRPr="008310E0">
        <w:rPr>
          <w:rFonts w:eastAsiaTheme="minorHAnsi"/>
          <w:sz w:val="28"/>
          <w:szCs w:val="28"/>
          <w:lang w:eastAsia="en-US"/>
        </w:rPr>
        <w:lastRenderedPageBreak/>
        <w:t xml:space="preserve">кооперативов, указанных в подпунктах </w:t>
      </w:r>
      <w:r>
        <w:rPr>
          <w:rFonts w:eastAsiaTheme="minorHAnsi"/>
          <w:sz w:val="28"/>
          <w:szCs w:val="28"/>
          <w:lang w:eastAsia="en-US"/>
        </w:rPr>
        <w:t>1.3.1, 1.3.2, 1.3.2–1</w:t>
      </w:r>
      <w:r w:rsidRPr="008310E0">
        <w:rPr>
          <w:rFonts w:eastAsiaTheme="minorHAnsi"/>
          <w:sz w:val="28"/>
          <w:szCs w:val="28"/>
          <w:lang w:eastAsia="en-US"/>
        </w:rPr>
        <w:t xml:space="preserve"> настоящего </w:t>
      </w:r>
      <w:r w:rsidR="00BD3338">
        <w:rPr>
          <w:rFonts w:eastAsiaTheme="minorHAnsi"/>
          <w:sz w:val="28"/>
          <w:szCs w:val="28"/>
          <w:lang w:eastAsia="en-US"/>
        </w:rPr>
        <w:t>Порядка</w:t>
      </w:r>
      <w:r w:rsidRPr="008310E0">
        <w:rPr>
          <w:rFonts w:eastAsiaTheme="minorHAnsi"/>
          <w:sz w:val="28"/>
          <w:szCs w:val="28"/>
          <w:lang w:eastAsia="en-US"/>
        </w:rPr>
        <w:t>, за IV квартал отчетного финансового года может быть осуществлено в первом полугодии года, следующего за отчетным годом, в случае если эти затраты не возмещались ранее</w:t>
      </w:r>
      <w:r>
        <w:rPr>
          <w:rFonts w:eastAsiaTheme="minorHAnsi"/>
          <w:sz w:val="28"/>
          <w:szCs w:val="28"/>
          <w:lang w:eastAsia="en-US"/>
        </w:rPr>
        <w:t>»</w:t>
      </w:r>
      <w:r w:rsidRPr="008310E0">
        <w:rPr>
          <w:rFonts w:eastAsiaTheme="minorHAnsi"/>
          <w:sz w:val="28"/>
          <w:szCs w:val="28"/>
          <w:lang w:eastAsia="en-US"/>
        </w:rPr>
        <w:t>.</w:t>
      </w:r>
    </w:p>
    <w:p w:rsidR="00AD2CAE" w:rsidRDefault="00605A67" w:rsidP="00FD3BED">
      <w:pPr>
        <w:pStyle w:val="a3"/>
        <w:numPr>
          <w:ilvl w:val="1"/>
          <w:numId w:val="26"/>
        </w:numPr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BD3338">
        <w:rPr>
          <w:rFonts w:eastAsiaTheme="minorHAnsi"/>
          <w:sz w:val="28"/>
          <w:szCs w:val="28"/>
          <w:lang w:eastAsia="en-US"/>
        </w:rPr>
        <w:t xml:space="preserve">абзаце втором </w:t>
      </w:r>
      <w:r>
        <w:rPr>
          <w:rFonts w:eastAsiaTheme="minorHAnsi"/>
          <w:sz w:val="28"/>
          <w:szCs w:val="28"/>
          <w:lang w:eastAsia="en-US"/>
        </w:rPr>
        <w:t>пункт</w:t>
      </w:r>
      <w:r w:rsidR="00BD3338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 xml:space="preserve"> 1.4 слова «Федеральным законом </w:t>
      </w:r>
      <w:r w:rsidR="00BD3338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от 19.06.1992 № 3085–1</w:t>
      </w:r>
      <w:r w:rsidR="00BD333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«Законом Российской Федерации от 19.06.1992 № 3085–1».</w:t>
      </w:r>
    </w:p>
    <w:p w:rsidR="00605A67" w:rsidRDefault="002F0D0F" w:rsidP="00FD3BED">
      <w:pPr>
        <w:pStyle w:val="a3"/>
        <w:numPr>
          <w:ilvl w:val="0"/>
          <w:numId w:val="26"/>
        </w:numPr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подпункте 2.2.1 пункта 2.2 раздела 2 «Категории получателей субсидии»</w:t>
      </w:r>
      <w:r w:rsidRPr="002F0D0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«Федеральным законом от 19.06.1992 № 3085–1</w:t>
      </w:r>
      <w:r w:rsidR="00BD3338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заменить словами «Законом Российской Федерации от 19.06.1992 № 3085–1».</w:t>
      </w:r>
    </w:p>
    <w:p w:rsidR="007F3F43" w:rsidRDefault="007F3F43" w:rsidP="00FD3BED">
      <w:pPr>
        <w:pStyle w:val="a3"/>
        <w:numPr>
          <w:ilvl w:val="0"/>
          <w:numId w:val="26"/>
        </w:numPr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2–1 «Порядок проведения отбора»:</w:t>
      </w:r>
    </w:p>
    <w:p w:rsidR="004D32CC" w:rsidRDefault="007F3F43" w:rsidP="00FD3BED">
      <w:pPr>
        <w:pStyle w:val="a3"/>
        <w:tabs>
          <w:tab w:val="left" w:pos="1276"/>
        </w:tabs>
        <w:spacing w:line="420" w:lineRule="exact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3.1. </w:t>
      </w:r>
      <w:r w:rsidR="004D32CC">
        <w:rPr>
          <w:rFonts w:eastAsiaTheme="minorHAnsi"/>
          <w:sz w:val="28"/>
          <w:szCs w:val="28"/>
          <w:lang w:eastAsia="en-US"/>
        </w:rPr>
        <w:t>Пункт 2–1.8 дополнить абзацами следующего содержания:</w:t>
      </w:r>
    </w:p>
    <w:p w:rsidR="004D32CC" w:rsidRPr="004D32CC" w:rsidRDefault="00701A8E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4D32CC" w:rsidRPr="004D32CC">
        <w:rPr>
          <w:rFonts w:eastAsiaTheme="minorHAnsi"/>
          <w:sz w:val="28"/>
          <w:szCs w:val="28"/>
          <w:lang w:eastAsia="en-US"/>
        </w:rPr>
        <w:t xml:space="preserve">В объявление о проведении </w:t>
      </w:r>
      <w:r w:rsidR="004D32CC">
        <w:rPr>
          <w:rFonts w:eastAsiaTheme="minorHAnsi"/>
          <w:sz w:val="28"/>
          <w:szCs w:val="28"/>
          <w:lang w:eastAsia="en-US"/>
        </w:rPr>
        <w:t xml:space="preserve">отбора </w:t>
      </w:r>
      <w:r w:rsidR="004D32CC" w:rsidRPr="004D32CC">
        <w:rPr>
          <w:rFonts w:eastAsiaTheme="minorHAnsi"/>
          <w:sz w:val="28"/>
          <w:szCs w:val="28"/>
          <w:lang w:eastAsia="en-US"/>
        </w:rPr>
        <w:t xml:space="preserve">могут быть внесены изменения при соблюдении следующих условий: </w:t>
      </w:r>
    </w:p>
    <w:p w:rsidR="004D32CC" w:rsidRPr="004D32CC" w:rsidRDefault="004D32CC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D32CC">
        <w:rPr>
          <w:rFonts w:eastAsiaTheme="minorHAnsi"/>
          <w:sz w:val="28"/>
          <w:szCs w:val="28"/>
          <w:lang w:eastAsia="en-US"/>
        </w:rPr>
        <w:t>срок подачи участниками отбора заявок должен быть продлен таким образом, чтобы со дня, следующего за днем внесения таких изменений, до</w:t>
      </w:r>
      <w:r w:rsidR="00981E25">
        <w:rPr>
          <w:rFonts w:eastAsiaTheme="minorHAnsi"/>
          <w:sz w:val="28"/>
          <w:szCs w:val="28"/>
          <w:lang w:eastAsia="en-US"/>
        </w:rPr>
        <w:t> </w:t>
      </w:r>
      <w:r w:rsidRPr="004D32CC">
        <w:rPr>
          <w:rFonts w:eastAsiaTheme="minorHAnsi"/>
          <w:sz w:val="28"/>
          <w:szCs w:val="28"/>
          <w:lang w:eastAsia="en-US"/>
        </w:rPr>
        <w:t xml:space="preserve">даты окончания приема заявок указанный срок составлял не менее </w:t>
      </w:r>
      <w:r w:rsidR="00701A8E">
        <w:rPr>
          <w:rFonts w:eastAsiaTheme="minorHAnsi"/>
          <w:sz w:val="28"/>
          <w:szCs w:val="28"/>
          <w:lang w:eastAsia="en-US"/>
        </w:rPr>
        <w:t>3 </w:t>
      </w:r>
      <w:r w:rsidRPr="004D32CC">
        <w:rPr>
          <w:rFonts w:eastAsiaTheme="minorHAnsi"/>
          <w:sz w:val="28"/>
          <w:szCs w:val="28"/>
          <w:lang w:eastAsia="en-US"/>
        </w:rPr>
        <w:t xml:space="preserve">календарных дней, в случае если получатель субсидии определяется по результатам </w:t>
      </w:r>
      <w:r w:rsidR="00701A8E">
        <w:rPr>
          <w:rFonts w:eastAsiaTheme="minorHAnsi"/>
          <w:sz w:val="28"/>
          <w:szCs w:val="28"/>
          <w:lang w:eastAsia="en-US"/>
        </w:rPr>
        <w:t>запроса предложений</w:t>
      </w:r>
      <w:r w:rsidRPr="004D32CC">
        <w:rPr>
          <w:rFonts w:eastAsiaTheme="minorHAnsi"/>
          <w:sz w:val="28"/>
          <w:szCs w:val="28"/>
          <w:lang w:eastAsia="en-US"/>
        </w:rPr>
        <w:t>;</w:t>
      </w:r>
    </w:p>
    <w:p w:rsidR="00701A8E" w:rsidRDefault="004D32CC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4D32CC">
        <w:rPr>
          <w:rFonts w:eastAsiaTheme="minorHAnsi"/>
          <w:sz w:val="28"/>
          <w:szCs w:val="28"/>
          <w:lang w:eastAsia="en-US"/>
        </w:rPr>
        <w:t xml:space="preserve">в случае внесения изменений в объявление о проведении </w:t>
      </w:r>
      <w:r w:rsidR="00701A8E">
        <w:rPr>
          <w:rFonts w:eastAsiaTheme="minorHAnsi"/>
          <w:sz w:val="28"/>
          <w:szCs w:val="28"/>
          <w:lang w:eastAsia="en-US"/>
        </w:rPr>
        <w:t>отбора</w:t>
      </w:r>
      <w:r w:rsidRPr="004D32CC">
        <w:rPr>
          <w:rFonts w:eastAsiaTheme="minorHAnsi"/>
          <w:sz w:val="28"/>
          <w:szCs w:val="28"/>
          <w:lang w:eastAsia="en-US"/>
        </w:rPr>
        <w:t xml:space="preserve"> получателей субсиди</w:t>
      </w:r>
      <w:r w:rsidR="00701A8E">
        <w:rPr>
          <w:rFonts w:eastAsiaTheme="minorHAnsi"/>
          <w:sz w:val="28"/>
          <w:szCs w:val="28"/>
          <w:lang w:eastAsia="en-US"/>
        </w:rPr>
        <w:t>и</w:t>
      </w:r>
      <w:r w:rsidRPr="004D32CC">
        <w:rPr>
          <w:rFonts w:eastAsiaTheme="minorHAnsi"/>
          <w:sz w:val="28"/>
          <w:szCs w:val="28"/>
          <w:lang w:eastAsia="en-US"/>
        </w:rPr>
        <w:t xml:space="preserve"> после наступления даты начала приема заявок в</w:t>
      </w:r>
      <w:r w:rsidR="00981E25">
        <w:rPr>
          <w:rFonts w:eastAsiaTheme="minorHAnsi"/>
          <w:sz w:val="28"/>
          <w:szCs w:val="28"/>
          <w:lang w:eastAsia="en-US"/>
        </w:rPr>
        <w:t> </w:t>
      </w:r>
      <w:r w:rsidRPr="004D32CC">
        <w:rPr>
          <w:rFonts w:eastAsiaTheme="minorHAnsi"/>
          <w:sz w:val="28"/>
          <w:szCs w:val="28"/>
          <w:lang w:eastAsia="en-US"/>
        </w:rPr>
        <w:t xml:space="preserve">объявление о проведении </w:t>
      </w:r>
      <w:r w:rsidR="00701A8E">
        <w:rPr>
          <w:rFonts w:eastAsiaTheme="minorHAnsi"/>
          <w:sz w:val="28"/>
          <w:szCs w:val="28"/>
          <w:lang w:eastAsia="en-US"/>
        </w:rPr>
        <w:t>отбора</w:t>
      </w:r>
      <w:r w:rsidRPr="004D32CC">
        <w:rPr>
          <w:rFonts w:eastAsiaTheme="minorHAnsi"/>
          <w:sz w:val="28"/>
          <w:szCs w:val="28"/>
          <w:lang w:eastAsia="en-US"/>
        </w:rPr>
        <w:t xml:space="preserve"> получателей субсиди</w:t>
      </w:r>
      <w:r w:rsidR="00701A8E">
        <w:rPr>
          <w:rFonts w:eastAsiaTheme="minorHAnsi"/>
          <w:sz w:val="28"/>
          <w:szCs w:val="28"/>
          <w:lang w:eastAsia="en-US"/>
        </w:rPr>
        <w:t>и</w:t>
      </w:r>
      <w:r w:rsidRPr="004D32CC">
        <w:rPr>
          <w:rFonts w:eastAsiaTheme="minorHAnsi"/>
          <w:sz w:val="28"/>
          <w:szCs w:val="28"/>
          <w:lang w:eastAsia="en-US"/>
        </w:rPr>
        <w:t xml:space="preserve"> включается положение, предусматривающее право участников </w:t>
      </w:r>
      <w:r w:rsidR="00701A8E">
        <w:rPr>
          <w:rFonts w:eastAsiaTheme="minorHAnsi"/>
          <w:sz w:val="28"/>
          <w:szCs w:val="28"/>
          <w:lang w:eastAsia="en-US"/>
        </w:rPr>
        <w:t>отбор</w:t>
      </w:r>
      <w:r w:rsidRPr="004D32CC">
        <w:rPr>
          <w:rFonts w:eastAsiaTheme="minorHAnsi"/>
          <w:sz w:val="28"/>
          <w:szCs w:val="28"/>
          <w:lang w:eastAsia="en-US"/>
        </w:rPr>
        <w:t>а получателей субсиди</w:t>
      </w:r>
      <w:r w:rsidR="00701A8E">
        <w:rPr>
          <w:rFonts w:eastAsiaTheme="minorHAnsi"/>
          <w:sz w:val="28"/>
          <w:szCs w:val="28"/>
          <w:lang w:eastAsia="en-US"/>
        </w:rPr>
        <w:t>и</w:t>
      </w:r>
      <w:r w:rsidRPr="004D32CC">
        <w:rPr>
          <w:rFonts w:eastAsiaTheme="minorHAnsi"/>
          <w:sz w:val="28"/>
          <w:szCs w:val="28"/>
          <w:lang w:eastAsia="en-US"/>
        </w:rPr>
        <w:t xml:space="preserve"> внести изменения в заявки</w:t>
      </w:r>
      <w:r w:rsidR="00701A8E">
        <w:rPr>
          <w:rFonts w:eastAsiaTheme="minorHAnsi"/>
          <w:sz w:val="28"/>
          <w:szCs w:val="28"/>
          <w:lang w:eastAsia="en-US"/>
        </w:rPr>
        <w:t>;</w:t>
      </w:r>
    </w:p>
    <w:p w:rsidR="004D32CC" w:rsidRDefault="00701A8E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участники отбора получателей субсидии, подавшие заявку, уведомляются о внесении изменений в объявление о проведении отбора получателей субсидии не позднее дня, следующего за днем внесения изменений в объявление о проведении отбора получателей субсидии, с</w:t>
      </w:r>
      <w:r w:rsidR="00981E25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использованием системы «Электронный бюджет»</w:t>
      </w:r>
      <w:r w:rsidR="004D32CC" w:rsidRPr="004D32CC">
        <w:rPr>
          <w:rFonts w:eastAsiaTheme="minorHAnsi"/>
          <w:sz w:val="28"/>
          <w:szCs w:val="28"/>
          <w:lang w:eastAsia="en-US"/>
        </w:rPr>
        <w:t>.</w:t>
      </w:r>
    </w:p>
    <w:p w:rsidR="007B7739" w:rsidRDefault="007B7739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3.2. Абзац четвертый пункта 2–1.11 исключить.</w:t>
      </w:r>
    </w:p>
    <w:p w:rsidR="003B4979" w:rsidRDefault="007F3F43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7B773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3B4979">
        <w:rPr>
          <w:rFonts w:eastAsiaTheme="minorHAnsi"/>
          <w:sz w:val="28"/>
          <w:szCs w:val="28"/>
          <w:lang w:eastAsia="en-US"/>
        </w:rPr>
        <w:t xml:space="preserve">В </w:t>
      </w:r>
      <w:r w:rsidR="00BD3338">
        <w:rPr>
          <w:rFonts w:eastAsiaTheme="minorHAnsi"/>
          <w:sz w:val="28"/>
          <w:szCs w:val="28"/>
          <w:lang w:eastAsia="en-US"/>
        </w:rPr>
        <w:t>под</w:t>
      </w:r>
      <w:r w:rsidR="003B4979">
        <w:rPr>
          <w:rFonts w:eastAsiaTheme="minorHAnsi"/>
          <w:sz w:val="28"/>
          <w:szCs w:val="28"/>
          <w:lang w:eastAsia="en-US"/>
        </w:rPr>
        <w:t>пункте 2–1.14.2.2.2</w:t>
      </w:r>
      <w:r w:rsidR="00BD3338">
        <w:rPr>
          <w:rFonts w:eastAsiaTheme="minorHAnsi"/>
          <w:sz w:val="28"/>
          <w:szCs w:val="28"/>
          <w:lang w:eastAsia="en-US"/>
        </w:rPr>
        <w:t xml:space="preserve"> подпункта 2–1.14.2.2 подпункта 2–1.14.2 пункта 2–1.14</w:t>
      </w:r>
      <w:r w:rsidR="003B4979">
        <w:rPr>
          <w:rFonts w:eastAsiaTheme="minorHAnsi"/>
          <w:sz w:val="28"/>
          <w:szCs w:val="28"/>
          <w:lang w:eastAsia="en-US"/>
        </w:rPr>
        <w:t>:</w:t>
      </w:r>
    </w:p>
    <w:p w:rsidR="007F3F43" w:rsidRDefault="007B7739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3.3</w:t>
      </w:r>
      <w:r w:rsidR="003B4979">
        <w:rPr>
          <w:rFonts w:eastAsiaTheme="minorHAnsi"/>
          <w:sz w:val="28"/>
          <w:szCs w:val="28"/>
          <w:lang w:eastAsia="en-US"/>
        </w:rPr>
        <w:t xml:space="preserve">.1. </w:t>
      </w:r>
      <w:r w:rsidR="007F3F43">
        <w:rPr>
          <w:rFonts w:eastAsiaTheme="minorHAnsi"/>
          <w:sz w:val="28"/>
          <w:szCs w:val="28"/>
          <w:lang w:eastAsia="en-US"/>
        </w:rPr>
        <w:t>Абзац второй исключить.</w:t>
      </w:r>
    </w:p>
    <w:p w:rsidR="00FD3BED" w:rsidRDefault="00FD3BED" w:rsidP="00FD3BED">
      <w:pPr>
        <w:pStyle w:val="a3"/>
        <w:tabs>
          <w:tab w:val="left" w:pos="1276"/>
        </w:tabs>
        <w:spacing w:line="420" w:lineRule="exac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B4979" w:rsidRDefault="007B7739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3.3</w:t>
      </w:r>
      <w:r w:rsidR="003B4979">
        <w:rPr>
          <w:rFonts w:eastAsiaTheme="minorHAnsi"/>
          <w:sz w:val="28"/>
          <w:szCs w:val="28"/>
          <w:lang w:eastAsia="en-US"/>
        </w:rPr>
        <w:t>.2. Дополнить абзацем следующего содержания:</w:t>
      </w:r>
    </w:p>
    <w:p w:rsidR="003B4979" w:rsidRDefault="003B4979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F72CA3" w:rsidRPr="00F72CA3">
        <w:rPr>
          <w:rFonts w:eastAsiaTheme="minorHAnsi"/>
          <w:sz w:val="28"/>
          <w:szCs w:val="28"/>
          <w:lang w:eastAsia="en-US"/>
        </w:rPr>
        <w:t xml:space="preserve">Внесение изменений в протокол рассмотрения заявок осуществляется не позднее 10 календарных дней со дня </w:t>
      </w:r>
      <w:proofErr w:type="gramStart"/>
      <w:r w:rsidR="00F72CA3" w:rsidRPr="00F72CA3">
        <w:rPr>
          <w:rFonts w:eastAsiaTheme="minorHAnsi"/>
          <w:sz w:val="28"/>
          <w:szCs w:val="28"/>
          <w:lang w:eastAsia="en-US"/>
        </w:rPr>
        <w:t>подписания первой версии протокола рассмотрения заявок</w:t>
      </w:r>
      <w:proofErr w:type="gramEnd"/>
      <w:r w:rsidR="00F72CA3" w:rsidRPr="00F72CA3">
        <w:rPr>
          <w:rFonts w:eastAsiaTheme="minorHAnsi"/>
          <w:sz w:val="28"/>
          <w:szCs w:val="28"/>
          <w:lang w:eastAsia="en-US"/>
        </w:rPr>
        <w:t xml:space="preserve"> путем формирования новой версии указанного протокола с указанием причин внесения изменения».</w:t>
      </w:r>
    </w:p>
    <w:p w:rsidR="008766C2" w:rsidRPr="008766C2" w:rsidRDefault="008766C2" w:rsidP="00842191">
      <w:pPr>
        <w:pStyle w:val="a3"/>
        <w:numPr>
          <w:ilvl w:val="0"/>
          <w:numId w:val="26"/>
        </w:numPr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8766C2">
        <w:rPr>
          <w:rFonts w:eastAsiaTheme="minorHAnsi"/>
          <w:sz w:val="28"/>
          <w:szCs w:val="28"/>
          <w:lang w:eastAsia="en-US"/>
        </w:rPr>
        <w:t>В разделе 3 «Перечень мероприятий, на проведение которых предоставляется субсидия, условия ее предоставления, размер субсидии</w:t>
      </w:r>
      <w:r>
        <w:rPr>
          <w:rFonts w:eastAsiaTheme="minorHAnsi"/>
          <w:sz w:val="28"/>
          <w:szCs w:val="28"/>
          <w:lang w:eastAsia="en-US"/>
        </w:rPr>
        <w:t>»:</w:t>
      </w:r>
    </w:p>
    <w:p w:rsidR="00AC019A" w:rsidRDefault="00AC019A" w:rsidP="00842191">
      <w:pPr>
        <w:pStyle w:val="a3"/>
        <w:numPr>
          <w:ilvl w:val="1"/>
          <w:numId w:val="26"/>
        </w:numPr>
        <w:tabs>
          <w:tab w:val="left" w:pos="1276"/>
        </w:tabs>
        <w:spacing w:line="341" w:lineRule="auto"/>
        <w:ind w:hanging="14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Пункт 3.3 изложить в следующей редакции:</w:t>
      </w:r>
    </w:p>
    <w:p w:rsidR="00AC019A" w:rsidRDefault="00AC019A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AC019A">
        <w:rPr>
          <w:rFonts w:eastAsiaTheme="minorHAnsi"/>
          <w:sz w:val="28"/>
          <w:szCs w:val="28"/>
          <w:lang w:eastAsia="en-US"/>
        </w:rPr>
        <w:t xml:space="preserve">3.3. Субсидия на мероприятие, направленное на возмещение части затрат, связанных с приобретением крупного </w:t>
      </w:r>
      <w:r w:rsidR="002E5F29" w:rsidRPr="002E5F29">
        <w:rPr>
          <w:rFonts w:eastAsiaTheme="minorHAnsi"/>
          <w:sz w:val="28"/>
          <w:szCs w:val="28"/>
          <w:lang w:eastAsia="en-US"/>
        </w:rPr>
        <w:t>рогатого скота, мелкого рогатого скота в целях замены указанных сельскохозяйственных животных, больных или инфицированных лейкозом, бруцеллезом, оспой овец, принадлежащих</w:t>
      </w:r>
      <w:r w:rsidRPr="00AC019A">
        <w:rPr>
          <w:rFonts w:eastAsiaTheme="minorHAnsi"/>
          <w:sz w:val="28"/>
          <w:szCs w:val="28"/>
          <w:lang w:eastAsia="en-US"/>
        </w:rPr>
        <w:t xml:space="preserve"> членам (кроме ассоциированных членов) данного сельскохозяйственного потребительского кооператива, потребительского общества на праве собственности, предоставляется при соблюдении следующих требований:</w:t>
      </w:r>
    </w:p>
    <w:p w:rsidR="00AC019A" w:rsidRPr="00AC019A" w:rsidRDefault="00AC019A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>ст</w:t>
      </w:r>
      <w:r w:rsidR="00842191">
        <w:rPr>
          <w:rFonts w:eastAsiaTheme="minorHAnsi"/>
          <w:sz w:val="28"/>
          <w:szCs w:val="28"/>
          <w:lang w:eastAsia="en-US"/>
        </w:rPr>
        <w:t>оимость крупного рогатого скота</w:t>
      </w:r>
      <w:r w:rsidR="00A027B3">
        <w:rPr>
          <w:rFonts w:eastAsiaTheme="minorHAnsi"/>
          <w:sz w:val="28"/>
          <w:szCs w:val="28"/>
          <w:lang w:eastAsia="en-US"/>
        </w:rPr>
        <w:t>,</w:t>
      </w:r>
      <w:r w:rsidRPr="00AC019A">
        <w:rPr>
          <w:rFonts w:eastAsiaTheme="minorHAnsi"/>
          <w:sz w:val="28"/>
          <w:szCs w:val="28"/>
          <w:lang w:eastAsia="en-US"/>
        </w:rPr>
        <w:t xml:space="preserve"> передаваемого (реализуемого) в собственность одного члена получателя субсидии, не может превышать 30% общей стоимости приобретаемого поголовья;</w:t>
      </w:r>
    </w:p>
    <w:p w:rsidR="00AC019A" w:rsidRPr="00AC019A" w:rsidRDefault="00AC019A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>возраст приобретаемого крупного рогатого скота</w:t>
      </w:r>
      <w:r w:rsidR="002E5F29">
        <w:rPr>
          <w:rFonts w:eastAsiaTheme="minorHAnsi"/>
          <w:sz w:val="28"/>
          <w:szCs w:val="28"/>
          <w:lang w:eastAsia="en-US"/>
        </w:rPr>
        <w:t xml:space="preserve"> </w:t>
      </w:r>
      <w:r w:rsidRPr="00AC019A">
        <w:rPr>
          <w:rFonts w:eastAsiaTheme="minorHAnsi"/>
          <w:sz w:val="28"/>
          <w:szCs w:val="28"/>
          <w:lang w:eastAsia="en-US"/>
        </w:rPr>
        <w:t>не должен превышать двух лет;</w:t>
      </w:r>
    </w:p>
    <w:p w:rsidR="00AC019A" w:rsidRPr="00AC019A" w:rsidRDefault="00AC019A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 xml:space="preserve">замена крупного рогатого скота, </w:t>
      </w:r>
      <w:r w:rsidR="002E5F29">
        <w:rPr>
          <w:rFonts w:eastAsiaTheme="minorHAnsi"/>
          <w:sz w:val="28"/>
          <w:szCs w:val="28"/>
          <w:lang w:eastAsia="en-US"/>
        </w:rPr>
        <w:t xml:space="preserve">мелкого рогатого скота, </w:t>
      </w:r>
      <w:r w:rsidRPr="00AC019A">
        <w:rPr>
          <w:rFonts w:eastAsiaTheme="minorHAnsi"/>
          <w:sz w:val="28"/>
          <w:szCs w:val="28"/>
          <w:lang w:eastAsia="en-US"/>
        </w:rPr>
        <w:t>больн</w:t>
      </w:r>
      <w:r w:rsidR="00A027B3">
        <w:rPr>
          <w:rFonts w:eastAsiaTheme="minorHAnsi"/>
          <w:sz w:val="28"/>
          <w:szCs w:val="28"/>
          <w:lang w:eastAsia="en-US"/>
        </w:rPr>
        <w:t>ого</w:t>
      </w:r>
      <w:r w:rsidRPr="00AC019A">
        <w:rPr>
          <w:rFonts w:eastAsiaTheme="minorHAnsi"/>
          <w:sz w:val="28"/>
          <w:szCs w:val="28"/>
          <w:lang w:eastAsia="en-US"/>
        </w:rPr>
        <w:t xml:space="preserve"> или инфицированн</w:t>
      </w:r>
      <w:r w:rsidR="00A027B3">
        <w:rPr>
          <w:rFonts w:eastAsiaTheme="minorHAnsi"/>
          <w:sz w:val="28"/>
          <w:szCs w:val="28"/>
          <w:lang w:eastAsia="en-US"/>
        </w:rPr>
        <w:t>ого</w:t>
      </w:r>
      <w:r w:rsidRPr="00AC019A">
        <w:rPr>
          <w:rFonts w:eastAsiaTheme="minorHAnsi"/>
          <w:sz w:val="28"/>
          <w:szCs w:val="28"/>
          <w:lang w:eastAsia="en-US"/>
        </w:rPr>
        <w:t xml:space="preserve"> лейкозом, </w:t>
      </w:r>
      <w:r w:rsidR="00767384" w:rsidRPr="00767384">
        <w:rPr>
          <w:rFonts w:eastAsiaTheme="minorHAnsi"/>
          <w:sz w:val="28"/>
          <w:szCs w:val="28"/>
          <w:lang w:eastAsia="en-US"/>
        </w:rPr>
        <w:t>бруцеллезом, оспой овец</w:t>
      </w:r>
      <w:r w:rsidR="00767384">
        <w:rPr>
          <w:rFonts w:eastAsiaTheme="minorHAnsi"/>
          <w:sz w:val="28"/>
          <w:szCs w:val="28"/>
          <w:lang w:eastAsia="en-US"/>
        </w:rPr>
        <w:t>,</w:t>
      </w:r>
      <w:r w:rsidR="00767384" w:rsidRPr="00767384">
        <w:rPr>
          <w:rFonts w:eastAsiaTheme="minorHAnsi"/>
          <w:sz w:val="28"/>
          <w:szCs w:val="28"/>
          <w:lang w:eastAsia="en-US"/>
        </w:rPr>
        <w:t xml:space="preserve"> </w:t>
      </w:r>
      <w:r w:rsidRPr="00AC019A">
        <w:rPr>
          <w:rFonts w:eastAsiaTheme="minorHAnsi"/>
          <w:sz w:val="28"/>
          <w:szCs w:val="28"/>
          <w:lang w:eastAsia="en-US"/>
        </w:rPr>
        <w:t>принадлежащ</w:t>
      </w:r>
      <w:r w:rsidR="00A027B3">
        <w:rPr>
          <w:rFonts w:eastAsiaTheme="minorHAnsi"/>
          <w:sz w:val="28"/>
          <w:szCs w:val="28"/>
          <w:lang w:eastAsia="en-US"/>
        </w:rPr>
        <w:t>его</w:t>
      </w:r>
      <w:r w:rsidRPr="00AC019A">
        <w:rPr>
          <w:rFonts w:eastAsiaTheme="minorHAnsi"/>
          <w:sz w:val="28"/>
          <w:szCs w:val="28"/>
          <w:lang w:eastAsia="en-US"/>
        </w:rPr>
        <w:t xml:space="preserve"> членам получателя субсидии (кроме ассоциированных членов), осуществлена в порядке, установленном министерством;</w:t>
      </w:r>
    </w:p>
    <w:p w:rsidR="00AC019A" w:rsidRPr="00AC019A" w:rsidRDefault="00AC019A" w:rsidP="00842191">
      <w:pPr>
        <w:pStyle w:val="a3"/>
        <w:tabs>
          <w:tab w:val="left" w:pos="1276"/>
        </w:tabs>
        <w:spacing w:line="341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>крупный рогатый скот</w:t>
      </w:r>
      <w:r w:rsidR="002E5F29">
        <w:rPr>
          <w:rFonts w:eastAsiaTheme="minorHAnsi"/>
          <w:sz w:val="28"/>
          <w:szCs w:val="28"/>
          <w:lang w:eastAsia="en-US"/>
        </w:rPr>
        <w:t>, мелкий рогатый скот</w:t>
      </w:r>
      <w:r w:rsidRPr="00AC019A">
        <w:rPr>
          <w:rFonts w:eastAsiaTheme="minorHAnsi"/>
          <w:sz w:val="28"/>
          <w:szCs w:val="28"/>
          <w:lang w:eastAsia="en-US"/>
        </w:rPr>
        <w:t xml:space="preserve"> в целях замены </w:t>
      </w:r>
      <w:r w:rsidR="002E5F29">
        <w:rPr>
          <w:rFonts w:eastAsiaTheme="minorHAnsi"/>
          <w:sz w:val="28"/>
          <w:szCs w:val="28"/>
          <w:lang w:eastAsia="en-US"/>
        </w:rPr>
        <w:t>указанных сельскохозяйственных животных</w:t>
      </w:r>
      <w:r w:rsidRPr="00AC019A">
        <w:rPr>
          <w:rFonts w:eastAsiaTheme="minorHAnsi"/>
          <w:sz w:val="28"/>
          <w:szCs w:val="28"/>
          <w:lang w:eastAsia="en-US"/>
        </w:rPr>
        <w:t>, больн</w:t>
      </w:r>
      <w:r w:rsidR="002E5F29">
        <w:rPr>
          <w:rFonts w:eastAsiaTheme="minorHAnsi"/>
          <w:sz w:val="28"/>
          <w:szCs w:val="28"/>
          <w:lang w:eastAsia="en-US"/>
        </w:rPr>
        <w:t>ых</w:t>
      </w:r>
      <w:r w:rsidRPr="00AC019A">
        <w:rPr>
          <w:rFonts w:eastAsiaTheme="minorHAnsi"/>
          <w:sz w:val="28"/>
          <w:szCs w:val="28"/>
          <w:lang w:eastAsia="en-US"/>
        </w:rPr>
        <w:t xml:space="preserve"> или инфицированн</w:t>
      </w:r>
      <w:r w:rsidR="002E5F29">
        <w:rPr>
          <w:rFonts w:eastAsiaTheme="minorHAnsi"/>
          <w:sz w:val="28"/>
          <w:szCs w:val="28"/>
          <w:lang w:eastAsia="en-US"/>
        </w:rPr>
        <w:t>ых</w:t>
      </w:r>
      <w:r w:rsidRPr="00AC019A">
        <w:rPr>
          <w:rFonts w:eastAsiaTheme="minorHAnsi"/>
          <w:sz w:val="28"/>
          <w:szCs w:val="28"/>
          <w:lang w:eastAsia="en-US"/>
        </w:rPr>
        <w:t xml:space="preserve"> лейкозом,</w:t>
      </w:r>
      <w:r w:rsidR="00767384" w:rsidRPr="00767384">
        <w:t xml:space="preserve"> </w:t>
      </w:r>
      <w:r w:rsidR="00767384" w:rsidRPr="00767384">
        <w:rPr>
          <w:rFonts w:eastAsiaTheme="minorHAnsi"/>
          <w:sz w:val="28"/>
          <w:szCs w:val="28"/>
          <w:lang w:eastAsia="en-US"/>
        </w:rPr>
        <w:t>бруцеллезом, оспой овец</w:t>
      </w:r>
      <w:r w:rsidR="00767384">
        <w:rPr>
          <w:rFonts w:eastAsiaTheme="minorHAnsi"/>
          <w:sz w:val="28"/>
          <w:szCs w:val="28"/>
          <w:lang w:eastAsia="en-US"/>
        </w:rPr>
        <w:t>,</w:t>
      </w:r>
      <w:r w:rsidRPr="00AC019A">
        <w:rPr>
          <w:rFonts w:eastAsiaTheme="minorHAnsi"/>
          <w:sz w:val="28"/>
          <w:szCs w:val="28"/>
          <w:lang w:eastAsia="en-US"/>
        </w:rPr>
        <w:t xml:space="preserve"> не мо</w:t>
      </w:r>
      <w:r w:rsidR="002E5F29">
        <w:rPr>
          <w:rFonts w:eastAsiaTheme="minorHAnsi"/>
          <w:sz w:val="28"/>
          <w:szCs w:val="28"/>
          <w:lang w:eastAsia="en-US"/>
        </w:rPr>
        <w:t>гут</w:t>
      </w:r>
      <w:r w:rsidRPr="00AC019A">
        <w:rPr>
          <w:rFonts w:eastAsiaTheme="minorHAnsi"/>
          <w:sz w:val="28"/>
          <w:szCs w:val="28"/>
          <w:lang w:eastAsia="en-US"/>
        </w:rPr>
        <w:t xml:space="preserve"> быть приобретен</w:t>
      </w:r>
      <w:r w:rsidR="002E5F29">
        <w:rPr>
          <w:rFonts w:eastAsiaTheme="minorHAnsi"/>
          <w:sz w:val="28"/>
          <w:szCs w:val="28"/>
          <w:lang w:eastAsia="en-US"/>
        </w:rPr>
        <w:t>ы</w:t>
      </w:r>
      <w:r w:rsidRPr="00AC019A">
        <w:rPr>
          <w:rFonts w:eastAsiaTheme="minorHAnsi"/>
          <w:sz w:val="28"/>
          <w:szCs w:val="28"/>
          <w:lang w:eastAsia="en-US"/>
        </w:rPr>
        <w:t xml:space="preserve"> у членов получателя субсидии (в том числе ассоциированных членов), в том числе бывших членов получателя субсидии.</w:t>
      </w:r>
    </w:p>
    <w:p w:rsidR="00AC019A" w:rsidRPr="00AC019A" w:rsidRDefault="00AC019A" w:rsidP="007B6C08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 xml:space="preserve">Сумма субсидии на указанное мероприятие рассчитывается в размере </w:t>
      </w:r>
      <w:r w:rsidRPr="00AC019A">
        <w:rPr>
          <w:rFonts w:eastAsiaTheme="minorHAnsi"/>
          <w:sz w:val="28"/>
          <w:szCs w:val="28"/>
          <w:lang w:eastAsia="en-US"/>
        </w:rPr>
        <w:lastRenderedPageBreak/>
        <w:t>50% стоимости приобретаемого крупного рогатого скота,</w:t>
      </w:r>
      <w:r w:rsidR="002E5F29">
        <w:rPr>
          <w:rFonts w:eastAsiaTheme="minorHAnsi"/>
          <w:sz w:val="28"/>
          <w:szCs w:val="28"/>
          <w:lang w:eastAsia="en-US"/>
        </w:rPr>
        <w:t xml:space="preserve"> мелкого рогатого скота,</w:t>
      </w:r>
      <w:r w:rsidRPr="00AC019A">
        <w:rPr>
          <w:rFonts w:eastAsiaTheme="minorHAnsi"/>
          <w:sz w:val="28"/>
          <w:szCs w:val="28"/>
          <w:lang w:eastAsia="en-US"/>
        </w:rPr>
        <w:t xml:space="preserve"> но не более 10 млн. рублей, из расчета на одного получателя субсидии.</w:t>
      </w:r>
    </w:p>
    <w:p w:rsidR="00AC019A" w:rsidRDefault="00AC019A" w:rsidP="007B6C08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C019A">
        <w:rPr>
          <w:rFonts w:eastAsiaTheme="minorHAnsi"/>
          <w:sz w:val="28"/>
          <w:szCs w:val="28"/>
          <w:lang w:eastAsia="en-US"/>
        </w:rPr>
        <w:t>Для получателей средств, использующих право на освобождение от</w:t>
      </w:r>
      <w:r w:rsidR="00981E25">
        <w:rPr>
          <w:rFonts w:eastAsiaTheme="minorHAnsi"/>
          <w:sz w:val="28"/>
          <w:szCs w:val="28"/>
          <w:lang w:eastAsia="en-US"/>
        </w:rPr>
        <w:t> </w:t>
      </w:r>
      <w:r w:rsidRPr="00AC019A">
        <w:rPr>
          <w:rFonts w:eastAsiaTheme="minorHAnsi"/>
          <w:sz w:val="28"/>
          <w:szCs w:val="28"/>
          <w:lang w:eastAsia="en-US"/>
        </w:rPr>
        <w:t>исполнения обязанностей налогоплательщика, связанных с исчислением и уплатой НДС, возмещение части затрат осуществляется исходя из суммы расходов на приобретение товаров (работ, услуг), включая сумму НДС</w:t>
      </w:r>
      <w:r w:rsidR="002E5F29">
        <w:rPr>
          <w:rFonts w:eastAsiaTheme="minorHAnsi"/>
          <w:sz w:val="28"/>
          <w:szCs w:val="28"/>
          <w:lang w:eastAsia="en-US"/>
        </w:rPr>
        <w:t>»</w:t>
      </w:r>
      <w:r w:rsidRPr="00AC019A">
        <w:rPr>
          <w:rFonts w:eastAsiaTheme="minorHAnsi"/>
          <w:sz w:val="28"/>
          <w:szCs w:val="28"/>
          <w:lang w:eastAsia="en-US"/>
        </w:rPr>
        <w:t>.</w:t>
      </w:r>
    </w:p>
    <w:p w:rsidR="00AC019A" w:rsidRDefault="008766C2" w:rsidP="007B6C08">
      <w:pPr>
        <w:pStyle w:val="a3"/>
        <w:numPr>
          <w:ilvl w:val="1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абзац</w:t>
      </w:r>
      <w:r w:rsidR="00767384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 xml:space="preserve"> десятом пункта 3.4 слова «пунктом 3.5» заменить словами «пунктом 3.4».</w:t>
      </w:r>
    </w:p>
    <w:p w:rsidR="00FC66A0" w:rsidRDefault="00A22901" w:rsidP="007B6C08">
      <w:pPr>
        <w:pStyle w:val="a3"/>
        <w:numPr>
          <w:ilvl w:val="0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п</w:t>
      </w:r>
      <w:r w:rsidR="00595E79">
        <w:rPr>
          <w:rFonts w:eastAsiaTheme="minorHAnsi"/>
          <w:sz w:val="28"/>
          <w:szCs w:val="28"/>
          <w:lang w:eastAsia="en-US"/>
        </w:rPr>
        <w:t>ункт</w:t>
      </w:r>
      <w:r>
        <w:rPr>
          <w:rFonts w:eastAsiaTheme="minorHAnsi"/>
          <w:sz w:val="28"/>
          <w:szCs w:val="28"/>
          <w:lang w:eastAsia="en-US"/>
        </w:rPr>
        <w:t>е</w:t>
      </w:r>
      <w:r w:rsidR="00595E79">
        <w:rPr>
          <w:rFonts w:eastAsiaTheme="minorHAnsi"/>
          <w:sz w:val="28"/>
          <w:szCs w:val="28"/>
          <w:lang w:eastAsia="en-US"/>
        </w:rPr>
        <w:t xml:space="preserve"> 4.1 раздела </w:t>
      </w:r>
      <w:r w:rsidR="000651A5">
        <w:rPr>
          <w:rFonts w:eastAsiaTheme="minorHAnsi"/>
          <w:sz w:val="28"/>
          <w:szCs w:val="28"/>
          <w:lang w:eastAsia="en-US"/>
        </w:rPr>
        <w:t xml:space="preserve">4 </w:t>
      </w:r>
      <w:r w:rsidR="00595E79">
        <w:rPr>
          <w:rFonts w:eastAsiaTheme="minorHAnsi"/>
          <w:sz w:val="28"/>
          <w:szCs w:val="28"/>
          <w:lang w:eastAsia="en-US"/>
        </w:rPr>
        <w:t>«</w:t>
      </w:r>
      <w:r w:rsidR="000651A5">
        <w:rPr>
          <w:rFonts w:eastAsiaTheme="minorHAnsi"/>
          <w:sz w:val="28"/>
          <w:szCs w:val="28"/>
          <w:lang w:eastAsia="en-US"/>
        </w:rPr>
        <w:t>Порядок представления документов для участия в отборе, предоставления субсидии, перечисления субсидии</w:t>
      </w:r>
      <w:r w:rsidR="00595E79">
        <w:rPr>
          <w:rFonts w:eastAsiaTheme="minorHAnsi"/>
          <w:sz w:val="28"/>
          <w:szCs w:val="28"/>
          <w:lang w:eastAsia="en-US"/>
        </w:rPr>
        <w:t>»</w:t>
      </w:r>
      <w:r w:rsidR="00FC66A0">
        <w:rPr>
          <w:rFonts w:eastAsiaTheme="minorHAnsi"/>
          <w:sz w:val="28"/>
          <w:szCs w:val="28"/>
          <w:lang w:eastAsia="en-US"/>
        </w:rPr>
        <w:t>:</w:t>
      </w:r>
    </w:p>
    <w:p w:rsidR="00595E79" w:rsidRDefault="00FC66A0" w:rsidP="00FC66A0">
      <w:pPr>
        <w:pStyle w:val="a3"/>
        <w:tabs>
          <w:tab w:val="left" w:pos="1276"/>
        </w:tabs>
        <w:spacing w:line="33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5.1.</w:t>
      </w:r>
      <w:r w:rsidR="000651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</w:t>
      </w:r>
      <w:r w:rsidR="000651A5">
        <w:rPr>
          <w:rFonts w:eastAsiaTheme="minorHAnsi"/>
          <w:sz w:val="28"/>
          <w:szCs w:val="28"/>
          <w:lang w:eastAsia="en-US"/>
        </w:rPr>
        <w:t>ополнить подпунктом 4.1.4–2 следующего содержания:</w:t>
      </w:r>
    </w:p>
    <w:p w:rsidR="000651A5" w:rsidRDefault="000651A5" w:rsidP="007B6C08">
      <w:pPr>
        <w:pStyle w:val="a3"/>
        <w:tabs>
          <w:tab w:val="left" w:pos="1276"/>
          <w:tab w:val="left" w:pos="1843"/>
          <w:tab w:val="left" w:pos="1985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«4.1.4–2. </w:t>
      </w:r>
      <w:r w:rsidRPr="000651A5">
        <w:rPr>
          <w:rFonts w:eastAsiaTheme="minorHAnsi"/>
          <w:sz w:val="28"/>
          <w:szCs w:val="28"/>
          <w:lang w:eastAsia="en-US"/>
        </w:rPr>
        <w:t>Справка, подтверждающая соответствие заявителя требованиям, установленным подпунктами 2</w:t>
      </w:r>
      <w:r>
        <w:rPr>
          <w:rFonts w:eastAsiaTheme="minorHAnsi"/>
          <w:sz w:val="28"/>
          <w:szCs w:val="28"/>
          <w:lang w:eastAsia="en-US"/>
        </w:rPr>
        <w:t>–1.4.1</w:t>
      </w:r>
      <w:r w:rsidRPr="000651A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</w:t>
      </w:r>
      <w:r w:rsidRPr="000651A5">
        <w:rPr>
          <w:rFonts w:eastAsiaTheme="minorHAnsi"/>
          <w:sz w:val="28"/>
          <w:szCs w:val="28"/>
          <w:lang w:eastAsia="en-US"/>
        </w:rPr>
        <w:t xml:space="preserve"> 2</w:t>
      </w:r>
      <w:r>
        <w:rPr>
          <w:rFonts w:eastAsiaTheme="minorHAnsi"/>
          <w:sz w:val="28"/>
          <w:szCs w:val="28"/>
          <w:lang w:eastAsia="en-US"/>
        </w:rPr>
        <w:t>–1.4.8</w:t>
      </w:r>
      <w:r w:rsidRPr="000651A5">
        <w:rPr>
          <w:rFonts w:eastAsiaTheme="minorHAnsi"/>
          <w:sz w:val="28"/>
          <w:szCs w:val="28"/>
          <w:lang w:eastAsia="en-US"/>
        </w:rPr>
        <w:t xml:space="preserve"> настоящего Порядка, подписанная заявителем (представляется по инициативе заявителя)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FC66A0" w:rsidRDefault="005C383E" w:rsidP="00A22901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5.2. Подпункт 4.1.8–1</w:t>
      </w:r>
      <w:r w:rsidR="00FC66A0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1D66AD" w:rsidRPr="001D66AD" w:rsidRDefault="00A22901" w:rsidP="001D66AD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D66AD" w:rsidRPr="001D66AD">
        <w:rPr>
          <w:rFonts w:eastAsiaTheme="minorHAnsi"/>
          <w:sz w:val="28"/>
          <w:szCs w:val="28"/>
          <w:lang w:eastAsia="en-US"/>
        </w:rPr>
        <w:t>4.1.8–1. Документы, подтверждающие соблюдение требований, установленных пунктом 3.3 настоящего Порядка:</w:t>
      </w:r>
    </w:p>
    <w:p w:rsidR="001D66AD" w:rsidRPr="001D66AD" w:rsidRDefault="001D66AD" w:rsidP="001D66AD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66AD">
        <w:rPr>
          <w:rFonts w:eastAsiaTheme="minorHAnsi"/>
          <w:sz w:val="28"/>
          <w:szCs w:val="28"/>
          <w:lang w:eastAsia="en-US"/>
        </w:rPr>
        <w:t>4.1.8–1.1. Заявление по форме, утвержденной правовым актом министерства.</w:t>
      </w:r>
    </w:p>
    <w:p w:rsidR="001D66AD" w:rsidRDefault="001D66AD" w:rsidP="001D66AD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66AD">
        <w:rPr>
          <w:rFonts w:eastAsiaTheme="minorHAnsi"/>
          <w:sz w:val="28"/>
          <w:szCs w:val="28"/>
          <w:lang w:eastAsia="en-US"/>
        </w:rPr>
        <w:t>4.1.8–1.2. Справку-расчет суммы субсидии по форме, утвержденной правовым актом министерства.</w:t>
      </w:r>
    </w:p>
    <w:p w:rsidR="00A22901" w:rsidRDefault="00A22901" w:rsidP="00A22901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4.1.8–1.3. </w:t>
      </w:r>
      <w:proofErr w:type="gramStart"/>
      <w:r w:rsidRPr="00A22901">
        <w:rPr>
          <w:rFonts w:eastAsiaTheme="minorHAnsi"/>
          <w:sz w:val="28"/>
          <w:szCs w:val="28"/>
          <w:lang w:eastAsia="en-US"/>
        </w:rPr>
        <w:t>Копии документов, подтверждающих право собственности члена получателя субсидии на больной или инфицированный крупный рогатый скот</w:t>
      </w:r>
      <w:r>
        <w:rPr>
          <w:rFonts w:eastAsiaTheme="minorHAnsi"/>
          <w:sz w:val="28"/>
          <w:szCs w:val="28"/>
          <w:lang w:eastAsia="en-US"/>
        </w:rPr>
        <w:t>, мелкий рогатый скот</w:t>
      </w:r>
      <w:r w:rsidRPr="00A22901">
        <w:rPr>
          <w:rFonts w:eastAsiaTheme="minorHAnsi"/>
          <w:sz w:val="28"/>
          <w:szCs w:val="28"/>
          <w:lang w:eastAsia="en-US"/>
        </w:rPr>
        <w:t xml:space="preserve"> (копии договоров купли-продажи на приобретение крупного рогатого скота, </w:t>
      </w:r>
      <w:r>
        <w:rPr>
          <w:rFonts w:eastAsiaTheme="minorHAnsi"/>
          <w:sz w:val="28"/>
          <w:szCs w:val="28"/>
          <w:lang w:eastAsia="en-US"/>
        </w:rPr>
        <w:t xml:space="preserve">мелкого рогатого скота, </w:t>
      </w:r>
      <w:r w:rsidRPr="00A22901">
        <w:rPr>
          <w:rFonts w:eastAsiaTheme="minorHAnsi"/>
          <w:sz w:val="28"/>
          <w:szCs w:val="28"/>
          <w:lang w:eastAsia="en-US"/>
        </w:rPr>
        <w:t>актов приема-передачи</w:t>
      </w:r>
      <w:r w:rsidRPr="00A22901">
        <w:rPr>
          <w:rFonts w:eastAsia="Arial"/>
          <w:sz w:val="28"/>
          <w:szCs w:val="28"/>
          <w:lang w:eastAsia="ar-SA"/>
        </w:rPr>
        <w:t xml:space="preserve"> </w:t>
      </w:r>
      <w:r w:rsidRPr="003658A7">
        <w:rPr>
          <w:rFonts w:eastAsia="Arial"/>
          <w:sz w:val="28"/>
          <w:szCs w:val="28"/>
          <w:lang w:eastAsia="ar-SA"/>
        </w:rPr>
        <w:t>крупного рогатого скота</w:t>
      </w:r>
      <w:r>
        <w:rPr>
          <w:rFonts w:eastAsia="Arial"/>
          <w:sz w:val="28"/>
          <w:szCs w:val="28"/>
          <w:lang w:eastAsia="ar-SA"/>
        </w:rPr>
        <w:t>, мелкого рогатого скота</w:t>
      </w:r>
      <w:r w:rsidRPr="00A22901">
        <w:rPr>
          <w:rFonts w:eastAsiaTheme="minorHAnsi"/>
          <w:sz w:val="28"/>
          <w:szCs w:val="28"/>
          <w:lang w:eastAsia="en-US"/>
        </w:rPr>
        <w:t xml:space="preserve"> или выданные администрациями соответствующих городских или сельских поселений выписки из </w:t>
      </w:r>
      <w:proofErr w:type="spellStart"/>
      <w:r w:rsidRPr="00A22901">
        <w:rPr>
          <w:rFonts w:eastAsiaTheme="minorHAnsi"/>
          <w:sz w:val="28"/>
          <w:szCs w:val="28"/>
          <w:lang w:eastAsia="en-US"/>
        </w:rPr>
        <w:t>похозяйственных</w:t>
      </w:r>
      <w:proofErr w:type="spellEnd"/>
      <w:r w:rsidRPr="00A22901">
        <w:rPr>
          <w:rFonts w:eastAsiaTheme="minorHAnsi"/>
          <w:sz w:val="28"/>
          <w:szCs w:val="28"/>
          <w:lang w:eastAsia="en-US"/>
        </w:rPr>
        <w:t xml:space="preserve"> книг об учете личных подсобных хозяйств граждан).</w:t>
      </w:r>
      <w:proofErr w:type="gramEnd"/>
    </w:p>
    <w:p w:rsidR="00A22901" w:rsidRPr="00A22901" w:rsidRDefault="00A22901" w:rsidP="00A22901">
      <w:pPr>
        <w:tabs>
          <w:tab w:val="left" w:pos="1276"/>
        </w:tabs>
        <w:spacing w:line="33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22901">
        <w:rPr>
          <w:rFonts w:eastAsiaTheme="minorHAnsi"/>
          <w:sz w:val="28"/>
          <w:szCs w:val="28"/>
          <w:lang w:eastAsia="en-US"/>
        </w:rPr>
        <w:t xml:space="preserve">4.1.8–1.4. Копии ветеринарных свидетельств или ветеринарных справок, выданных на больной или инфицированный крупный рогатый скот, </w:t>
      </w:r>
      <w:r w:rsidRPr="00A22901">
        <w:rPr>
          <w:rFonts w:eastAsiaTheme="minorHAnsi"/>
          <w:sz w:val="28"/>
          <w:szCs w:val="28"/>
          <w:lang w:eastAsia="en-US"/>
        </w:rPr>
        <w:lastRenderedPageBreak/>
        <w:t xml:space="preserve">мелкий рогатый скот, с отметкой о его болезни или инфицировании лейкозом, </w:t>
      </w:r>
      <w:r w:rsidRPr="00A22901">
        <w:rPr>
          <w:rFonts w:eastAsia="Arial"/>
          <w:sz w:val="28"/>
          <w:szCs w:val="28"/>
          <w:lang w:eastAsia="ar-SA"/>
        </w:rPr>
        <w:t>бруцеллезом, оспой овец</w:t>
      </w:r>
      <w:r w:rsidRPr="00A22901">
        <w:rPr>
          <w:rFonts w:eastAsiaTheme="minorHAnsi"/>
          <w:sz w:val="28"/>
          <w:szCs w:val="28"/>
          <w:lang w:eastAsia="en-US"/>
        </w:rPr>
        <w:t>.</w:t>
      </w:r>
    </w:p>
    <w:p w:rsidR="00A22901" w:rsidRPr="00CB7433" w:rsidRDefault="00A22901" w:rsidP="00CB7433">
      <w:pPr>
        <w:tabs>
          <w:tab w:val="left" w:pos="1276"/>
          <w:tab w:val="left" w:pos="1985"/>
        </w:tabs>
        <w:spacing w:line="336" w:lineRule="auto"/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827BE1">
        <w:rPr>
          <w:rFonts w:eastAsiaTheme="minorHAnsi"/>
          <w:sz w:val="28"/>
          <w:szCs w:val="28"/>
          <w:lang w:eastAsia="en-US"/>
        </w:rPr>
        <w:t>4.1.8</w:t>
      </w:r>
      <w:r w:rsidR="00827BE1" w:rsidRPr="00827BE1">
        <w:rPr>
          <w:rFonts w:eastAsiaTheme="minorHAnsi"/>
          <w:sz w:val="28"/>
          <w:szCs w:val="28"/>
          <w:lang w:eastAsia="en-US"/>
        </w:rPr>
        <w:t>–</w:t>
      </w:r>
      <w:r w:rsidRPr="00827BE1">
        <w:rPr>
          <w:rFonts w:eastAsiaTheme="minorHAnsi"/>
          <w:sz w:val="28"/>
          <w:szCs w:val="28"/>
          <w:lang w:eastAsia="en-US"/>
        </w:rPr>
        <w:t xml:space="preserve">1.5. </w:t>
      </w:r>
      <w:r w:rsidRPr="00CB7433">
        <w:rPr>
          <w:rFonts w:eastAsiaTheme="minorHAnsi"/>
          <w:spacing w:val="-4"/>
          <w:sz w:val="28"/>
          <w:szCs w:val="28"/>
          <w:lang w:eastAsia="en-US"/>
        </w:rPr>
        <w:t xml:space="preserve">Копии договоров купли-продажи </w:t>
      </w:r>
      <w:r w:rsidR="00827BE1" w:rsidRPr="00CB7433">
        <w:rPr>
          <w:rFonts w:eastAsiaTheme="minorHAnsi"/>
          <w:spacing w:val="-4"/>
          <w:sz w:val="28"/>
          <w:szCs w:val="28"/>
          <w:lang w:eastAsia="en-US"/>
        </w:rPr>
        <w:t>на приобретение</w:t>
      </w:r>
      <w:r w:rsidRPr="00CB7433">
        <w:rPr>
          <w:rFonts w:eastAsiaTheme="minorHAnsi"/>
          <w:spacing w:val="-4"/>
          <w:sz w:val="28"/>
          <w:szCs w:val="28"/>
          <w:lang w:eastAsia="en-US"/>
        </w:rPr>
        <w:t xml:space="preserve"> получателем субсидии крупного рогатого скота, </w:t>
      </w:r>
      <w:r w:rsidR="00827BE1" w:rsidRPr="00CB7433">
        <w:rPr>
          <w:rFonts w:eastAsiaTheme="minorHAnsi"/>
          <w:spacing w:val="-4"/>
          <w:sz w:val="28"/>
          <w:szCs w:val="28"/>
          <w:lang w:eastAsia="en-US"/>
        </w:rPr>
        <w:t xml:space="preserve">мелкого рогатого скота, </w:t>
      </w:r>
      <w:r w:rsidRPr="00CB7433">
        <w:rPr>
          <w:rFonts w:eastAsiaTheme="minorHAnsi"/>
          <w:spacing w:val="-4"/>
          <w:sz w:val="28"/>
          <w:szCs w:val="28"/>
          <w:lang w:eastAsia="en-US"/>
        </w:rPr>
        <w:t>содержащих информацию о дате рождения скота, копии накладных, актов приема-передачи, платежных документов об оплате приобретаемых животных.</w:t>
      </w:r>
    </w:p>
    <w:p w:rsidR="00FC66A0" w:rsidRDefault="00A22901" w:rsidP="00A22901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A22901">
        <w:rPr>
          <w:rFonts w:eastAsiaTheme="minorHAnsi"/>
          <w:sz w:val="28"/>
          <w:szCs w:val="28"/>
          <w:lang w:eastAsia="en-US"/>
        </w:rPr>
        <w:t>4.1.8</w:t>
      </w:r>
      <w:r w:rsidR="00CB7433">
        <w:rPr>
          <w:rFonts w:eastAsiaTheme="minorHAnsi"/>
          <w:sz w:val="28"/>
          <w:szCs w:val="28"/>
          <w:lang w:eastAsia="en-US"/>
        </w:rPr>
        <w:t>–</w:t>
      </w:r>
      <w:r w:rsidR="001D66AD">
        <w:rPr>
          <w:rFonts w:eastAsiaTheme="minorHAnsi"/>
          <w:sz w:val="28"/>
          <w:szCs w:val="28"/>
          <w:lang w:eastAsia="en-US"/>
        </w:rPr>
        <w:t>1.6</w:t>
      </w:r>
      <w:r w:rsidRPr="00A22901">
        <w:rPr>
          <w:rFonts w:eastAsiaTheme="minorHAnsi"/>
          <w:sz w:val="28"/>
          <w:szCs w:val="28"/>
          <w:lang w:eastAsia="en-US"/>
        </w:rPr>
        <w:t>. Копии договоров купли-продажи</w:t>
      </w:r>
      <w:r w:rsidR="00CB7433">
        <w:rPr>
          <w:rFonts w:eastAsiaTheme="minorHAnsi"/>
          <w:sz w:val="28"/>
          <w:szCs w:val="28"/>
          <w:lang w:eastAsia="en-US"/>
        </w:rPr>
        <w:t xml:space="preserve"> (передачи)</w:t>
      </w:r>
      <w:r w:rsidRPr="00A22901">
        <w:rPr>
          <w:rFonts w:eastAsiaTheme="minorHAnsi"/>
          <w:sz w:val="28"/>
          <w:szCs w:val="28"/>
          <w:lang w:eastAsia="en-US"/>
        </w:rPr>
        <w:t>, заключенных получателем субсидии с членами получателя субсидии, на приобретение крупного рогатого скота</w:t>
      </w:r>
      <w:r w:rsidR="008F3541">
        <w:rPr>
          <w:rFonts w:eastAsiaTheme="minorHAnsi"/>
          <w:sz w:val="28"/>
          <w:szCs w:val="28"/>
          <w:lang w:eastAsia="en-US"/>
        </w:rPr>
        <w:t>, мелкого рогатого скота</w:t>
      </w:r>
      <w:r w:rsidRPr="00A22901">
        <w:rPr>
          <w:rFonts w:eastAsiaTheme="minorHAnsi"/>
          <w:sz w:val="28"/>
          <w:szCs w:val="28"/>
          <w:lang w:eastAsia="en-US"/>
        </w:rPr>
        <w:t xml:space="preserve"> членами получателя субсидии, актов приема-передачи</w:t>
      </w:r>
      <w:r w:rsidR="008F3541">
        <w:rPr>
          <w:rFonts w:eastAsiaTheme="minorHAnsi"/>
          <w:sz w:val="28"/>
          <w:szCs w:val="28"/>
          <w:lang w:eastAsia="en-US"/>
        </w:rPr>
        <w:t>»</w:t>
      </w:r>
      <w:r w:rsidRPr="00A22901">
        <w:rPr>
          <w:rFonts w:eastAsiaTheme="minorHAnsi"/>
          <w:sz w:val="28"/>
          <w:szCs w:val="28"/>
          <w:lang w:eastAsia="en-US"/>
        </w:rPr>
        <w:t>.</w:t>
      </w:r>
    </w:p>
    <w:p w:rsidR="00E11FC3" w:rsidRDefault="00E11FC3" w:rsidP="007B6C08">
      <w:pPr>
        <w:pStyle w:val="a3"/>
        <w:numPr>
          <w:ilvl w:val="0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разделе 6–1 «Требования к отчетности о достижении кооперативом результата предоставления субсидии»:</w:t>
      </w:r>
    </w:p>
    <w:p w:rsidR="00E11FC3" w:rsidRDefault="00BB691B" w:rsidP="007B6C08">
      <w:pPr>
        <w:pStyle w:val="a3"/>
        <w:numPr>
          <w:ilvl w:val="1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Заголовок</w:t>
      </w:r>
      <w:r w:rsidR="00E11FC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E11FC3" w:rsidRDefault="00E11FC3" w:rsidP="007B6C08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«6–1. Требования к отчетности о достижении получателем субсидии результата предоставления субсидии».</w:t>
      </w:r>
    </w:p>
    <w:p w:rsidR="00E11FC3" w:rsidRPr="00E11FC3" w:rsidRDefault="00E11FC3" w:rsidP="007B6C08">
      <w:pPr>
        <w:pStyle w:val="a3"/>
        <w:numPr>
          <w:ilvl w:val="1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11FC3">
        <w:rPr>
          <w:rFonts w:eastAsiaTheme="minorHAnsi"/>
          <w:sz w:val="28"/>
          <w:szCs w:val="28"/>
          <w:lang w:eastAsia="en-US"/>
        </w:rPr>
        <w:t>В абзаце первом слово «</w:t>
      </w:r>
      <w:r w:rsidR="00BB691B">
        <w:rPr>
          <w:rFonts w:eastAsiaTheme="minorHAnsi"/>
          <w:sz w:val="28"/>
          <w:szCs w:val="28"/>
          <w:lang w:eastAsia="en-US"/>
        </w:rPr>
        <w:t>К</w:t>
      </w:r>
      <w:r w:rsidRPr="00E11FC3">
        <w:rPr>
          <w:rFonts w:eastAsiaTheme="minorHAnsi"/>
          <w:sz w:val="28"/>
          <w:szCs w:val="28"/>
          <w:lang w:eastAsia="en-US"/>
        </w:rPr>
        <w:t>ооператив» заменить словами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E11FC3">
        <w:rPr>
          <w:rFonts w:eastAsiaTheme="minorHAnsi"/>
          <w:sz w:val="28"/>
          <w:szCs w:val="28"/>
          <w:lang w:eastAsia="en-US"/>
        </w:rPr>
        <w:t>Получатель субсидии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735A7C" w:rsidRDefault="00735A7C" w:rsidP="007B6C08">
      <w:pPr>
        <w:pStyle w:val="a3"/>
        <w:numPr>
          <w:ilvl w:val="0"/>
          <w:numId w:val="26"/>
        </w:numPr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35A7C">
        <w:rPr>
          <w:rFonts w:eastAsiaTheme="minorHAnsi"/>
          <w:sz w:val="28"/>
          <w:szCs w:val="28"/>
          <w:lang w:eastAsia="en-US"/>
        </w:rPr>
        <w:t>П</w:t>
      </w:r>
      <w:r w:rsidR="0082584E">
        <w:rPr>
          <w:rFonts w:eastAsiaTheme="minorHAnsi"/>
          <w:sz w:val="28"/>
          <w:szCs w:val="28"/>
          <w:lang w:eastAsia="en-US"/>
        </w:rPr>
        <w:t>одп</w:t>
      </w:r>
      <w:r w:rsidRPr="00735A7C">
        <w:rPr>
          <w:rFonts w:eastAsiaTheme="minorHAnsi"/>
          <w:sz w:val="28"/>
          <w:szCs w:val="28"/>
          <w:lang w:eastAsia="en-US"/>
        </w:rPr>
        <w:t xml:space="preserve">ункт 7.4.3 </w:t>
      </w:r>
      <w:r w:rsidR="0082584E">
        <w:rPr>
          <w:rFonts w:eastAsiaTheme="minorHAnsi"/>
          <w:sz w:val="28"/>
          <w:szCs w:val="28"/>
          <w:lang w:eastAsia="en-US"/>
        </w:rPr>
        <w:t xml:space="preserve">пункта 7.4 </w:t>
      </w:r>
      <w:r w:rsidRPr="00735A7C">
        <w:rPr>
          <w:rFonts w:eastAsiaTheme="minorHAnsi"/>
          <w:sz w:val="28"/>
          <w:szCs w:val="28"/>
          <w:lang w:eastAsia="en-US"/>
        </w:rPr>
        <w:t>раздела 7 «</w:t>
      </w:r>
      <w:proofErr w:type="gramStart"/>
      <w:r w:rsidRPr="00735A7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735A7C">
        <w:rPr>
          <w:rFonts w:eastAsiaTheme="minorHAnsi"/>
          <w:sz w:val="28"/>
          <w:szCs w:val="28"/>
          <w:lang w:eastAsia="en-US"/>
        </w:rPr>
        <w:t xml:space="preserve"> соблюдением условий и порядка предоставления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35A7C">
        <w:rPr>
          <w:rFonts w:eastAsiaTheme="minorHAnsi"/>
          <w:sz w:val="28"/>
          <w:szCs w:val="28"/>
          <w:lang w:eastAsia="en-US"/>
        </w:rPr>
        <w:t>субсидии и порядок возврата субсидии в областной бюджет</w:t>
      </w:r>
      <w:r>
        <w:rPr>
          <w:rFonts w:eastAsiaTheme="minorHAnsi"/>
          <w:sz w:val="28"/>
          <w:szCs w:val="28"/>
          <w:lang w:eastAsia="en-US"/>
        </w:rPr>
        <w:t>» дополнить подпунктом 7.4.3.3 следующего содержания:</w:t>
      </w:r>
    </w:p>
    <w:p w:rsidR="00735A7C" w:rsidRPr="0082584E" w:rsidRDefault="00735A7C" w:rsidP="007B6C08">
      <w:pPr>
        <w:pStyle w:val="a3"/>
        <w:tabs>
          <w:tab w:val="left" w:pos="1276"/>
        </w:tabs>
        <w:spacing w:line="33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«7.4.3.3. В</w:t>
      </w:r>
      <w:r w:rsidRPr="00735A7C">
        <w:rPr>
          <w:rFonts w:eastAsiaTheme="minorHAnsi"/>
          <w:sz w:val="28"/>
          <w:szCs w:val="28"/>
          <w:lang w:eastAsia="en-US"/>
        </w:rPr>
        <w:t xml:space="preserve"> случае невозврата в установленный срок в </w:t>
      </w:r>
      <w:r>
        <w:rPr>
          <w:rFonts w:eastAsiaTheme="minorHAnsi"/>
          <w:sz w:val="28"/>
          <w:szCs w:val="28"/>
          <w:lang w:eastAsia="en-US"/>
        </w:rPr>
        <w:t xml:space="preserve">областной бюджет средств </w:t>
      </w:r>
      <w:r w:rsidR="001D66AD">
        <w:rPr>
          <w:rFonts w:eastAsiaTheme="minorHAnsi"/>
          <w:sz w:val="28"/>
          <w:szCs w:val="28"/>
          <w:lang w:eastAsia="en-US"/>
        </w:rPr>
        <w:t>субсидии</w:t>
      </w:r>
      <w:r w:rsidRPr="00735A7C">
        <w:rPr>
          <w:rFonts w:eastAsiaTheme="minorHAnsi"/>
          <w:sz w:val="28"/>
          <w:szCs w:val="28"/>
          <w:lang w:eastAsia="en-US"/>
        </w:rPr>
        <w:t xml:space="preserve"> в течение 1 месяца после истечения установленного срока направляет исковое заявление в соответствующий суд о взыскании средств </w:t>
      </w:r>
      <w:r w:rsidR="001D66AD">
        <w:rPr>
          <w:rFonts w:eastAsiaTheme="minorHAnsi"/>
          <w:sz w:val="28"/>
          <w:szCs w:val="28"/>
          <w:lang w:eastAsia="en-US"/>
        </w:rPr>
        <w:t>субсидии</w:t>
      </w:r>
      <w:r w:rsidRPr="00735A7C">
        <w:rPr>
          <w:rFonts w:eastAsiaTheme="minorHAnsi"/>
          <w:sz w:val="28"/>
          <w:szCs w:val="28"/>
          <w:lang w:eastAsia="en-US"/>
        </w:rPr>
        <w:t xml:space="preserve"> в областной бюджет</w:t>
      </w:r>
      <w:r>
        <w:rPr>
          <w:rFonts w:eastAsiaTheme="minorHAnsi"/>
          <w:sz w:val="28"/>
          <w:szCs w:val="28"/>
          <w:lang w:eastAsia="en-US"/>
        </w:rPr>
        <w:t>».</w:t>
      </w:r>
    </w:p>
    <w:p w:rsidR="00016113" w:rsidRDefault="00016113" w:rsidP="007B6C08">
      <w:pPr>
        <w:spacing w:before="480" w:line="33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____________</w:t>
      </w:r>
    </w:p>
    <w:sectPr w:rsidR="00016113" w:rsidSect="009A5187">
      <w:headerReference w:type="default" r:id="rId9"/>
      <w:pgSz w:w="11906" w:h="16838" w:code="9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409" w:rsidRDefault="00F80409" w:rsidP="00A85203">
      <w:r>
        <w:separator/>
      </w:r>
    </w:p>
  </w:endnote>
  <w:endnote w:type="continuationSeparator" w:id="0">
    <w:p w:rsidR="00F80409" w:rsidRDefault="00F80409" w:rsidP="00A85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409" w:rsidRDefault="00F80409" w:rsidP="00A85203">
      <w:r>
        <w:separator/>
      </w:r>
    </w:p>
  </w:footnote>
  <w:footnote w:type="continuationSeparator" w:id="0">
    <w:p w:rsidR="00F80409" w:rsidRDefault="00F80409" w:rsidP="00A852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54590"/>
      <w:docPartObj>
        <w:docPartGallery w:val="Page Numbers (Top of Page)"/>
        <w:docPartUnique/>
      </w:docPartObj>
    </w:sdtPr>
    <w:sdtEndPr/>
    <w:sdtContent>
      <w:p w:rsidR="007A1A23" w:rsidRDefault="007A1A23">
        <w:pPr>
          <w:pStyle w:val="a4"/>
          <w:jc w:val="center"/>
        </w:pPr>
        <w:r w:rsidRPr="00934843">
          <w:rPr>
            <w:sz w:val="28"/>
            <w:szCs w:val="28"/>
          </w:rPr>
          <w:fldChar w:fldCharType="begin"/>
        </w:r>
        <w:r w:rsidRPr="00934843">
          <w:rPr>
            <w:sz w:val="28"/>
            <w:szCs w:val="28"/>
          </w:rPr>
          <w:instrText xml:space="preserve"> PAGE   \* MERGEFORMAT </w:instrText>
        </w:r>
        <w:r w:rsidRPr="00934843">
          <w:rPr>
            <w:sz w:val="28"/>
            <w:szCs w:val="28"/>
          </w:rPr>
          <w:fldChar w:fldCharType="separate"/>
        </w:r>
        <w:r w:rsidR="00C5116A">
          <w:rPr>
            <w:noProof/>
            <w:sz w:val="28"/>
            <w:szCs w:val="28"/>
          </w:rPr>
          <w:t>5</w:t>
        </w:r>
        <w:r w:rsidRPr="00934843">
          <w:rPr>
            <w:sz w:val="28"/>
            <w:szCs w:val="28"/>
          </w:rPr>
          <w:fldChar w:fldCharType="end"/>
        </w:r>
      </w:p>
    </w:sdtContent>
  </w:sdt>
  <w:p w:rsidR="007A1A23" w:rsidRDefault="007A1A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35A"/>
    <w:multiLevelType w:val="multilevel"/>
    <w:tmpl w:val="2ED2963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4D21801"/>
    <w:multiLevelType w:val="hybridMultilevel"/>
    <w:tmpl w:val="65C008C0"/>
    <w:lvl w:ilvl="0" w:tplc="D9A670F8">
      <w:start w:val="3"/>
      <w:numFmt w:val="decimal"/>
      <w:lvlText w:val="%1."/>
      <w:lvlJc w:val="left"/>
      <w:pPr>
        <w:ind w:left="9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2" w:hanging="360"/>
      </w:pPr>
    </w:lvl>
    <w:lvl w:ilvl="2" w:tplc="0419001B" w:tentative="1">
      <w:start w:val="1"/>
      <w:numFmt w:val="lowerRoman"/>
      <w:lvlText w:val="%3."/>
      <w:lvlJc w:val="right"/>
      <w:pPr>
        <w:ind w:left="2432" w:hanging="180"/>
      </w:pPr>
    </w:lvl>
    <w:lvl w:ilvl="3" w:tplc="0419000F" w:tentative="1">
      <w:start w:val="1"/>
      <w:numFmt w:val="decimal"/>
      <w:lvlText w:val="%4."/>
      <w:lvlJc w:val="left"/>
      <w:pPr>
        <w:ind w:left="3152" w:hanging="360"/>
      </w:pPr>
    </w:lvl>
    <w:lvl w:ilvl="4" w:tplc="04190019" w:tentative="1">
      <w:start w:val="1"/>
      <w:numFmt w:val="lowerLetter"/>
      <w:lvlText w:val="%5."/>
      <w:lvlJc w:val="left"/>
      <w:pPr>
        <w:ind w:left="3872" w:hanging="360"/>
      </w:pPr>
    </w:lvl>
    <w:lvl w:ilvl="5" w:tplc="0419001B" w:tentative="1">
      <w:start w:val="1"/>
      <w:numFmt w:val="lowerRoman"/>
      <w:lvlText w:val="%6."/>
      <w:lvlJc w:val="right"/>
      <w:pPr>
        <w:ind w:left="4592" w:hanging="180"/>
      </w:pPr>
    </w:lvl>
    <w:lvl w:ilvl="6" w:tplc="0419000F" w:tentative="1">
      <w:start w:val="1"/>
      <w:numFmt w:val="decimal"/>
      <w:lvlText w:val="%7."/>
      <w:lvlJc w:val="left"/>
      <w:pPr>
        <w:ind w:left="5312" w:hanging="360"/>
      </w:pPr>
    </w:lvl>
    <w:lvl w:ilvl="7" w:tplc="04190019" w:tentative="1">
      <w:start w:val="1"/>
      <w:numFmt w:val="lowerLetter"/>
      <w:lvlText w:val="%8."/>
      <w:lvlJc w:val="left"/>
      <w:pPr>
        <w:ind w:left="6032" w:hanging="360"/>
      </w:pPr>
    </w:lvl>
    <w:lvl w:ilvl="8" w:tplc="041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">
    <w:nsid w:val="0B946F68"/>
    <w:multiLevelType w:val="multilevel"/>
    <w:tmpl w:val="9552D7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0CEB328B"/>
    <w:multiLevelType w:val="multilevel"/>
    <w:tmpl w:val="016852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0E2C61BC"/>
    <w:multiLevelType w:val="multilevel"/>
    <w:tmpl w:val="5C4417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0ED770EB"/>
    <w:multiLevelType w:val="multilevel"/>
    <w:tmpl w:val="77EC22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131378A5"/>
    <w:multiLevelType w:val="multilevel"/>
    <w:tmpl w:val="63B8E44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13CE0A09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9E6391A"/>
    <w:multiLevelType w:val="hybridMultilevel"/>
    <w:tmpl w:val="91DAD1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DAC10B5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766EC7"/>
    <w:multiLevelType w:val="multilevel"/>
    <w:tmpl w:val="2F1A5B40"/>
    <w:lvl w:ilvl="0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9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58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1">
    <w:nsid w:val="24476689"/>
    <w:multiLevelType w:val="multilevel"/>
    <w:tmpl w:val="5748CD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52F36E9"/>
    <w:multiLevelType w:val="multilevel"/>
    <w:tmpl w:val="ADBC7F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27D963DB"/>
    <w:multiLevelType w:val="multilevel"/>
    <w:tmpl w:val="1AAA514E"/>
    <w:lvl w:ilvl="0">
      <w:start w:val="1"/>
      <w:numFmt w:val="decimal"/>
      <w:lvlText w:val="%1."/>
      <w:lvlJc w:val="left"/>
      <w:pPr>
        <w:ind w:left="23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88" w:hanging="2160"/>
      </w:pPr>
      <w:rPr>
        <w:rFonts w:hint="default"/>
      </w:rPr>
    </w:lvl>
  </w:abstractNum>
  <w:abstractNum w:abstractNumId="14">
    <w:nsid w:val="2CC6725F"/>
    <w:multiLevelType w:val="multilevel"/>
    <w:tmpl w:val="D33ADD9E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5">
    <w:nsid w:val="30AB596D"/>
    <w:multiLevelType w:val="multilevel"/>
    <w:tmpl w:val="CB60D76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31E31B2A"/>
    <w:multiLevelType w:val="multilevel"/>
    <w:tmpl w:val="827AF1A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7">
    <w:nsid w:val="3293676F"/>
    <w:multiLevelType w:val="multilevel"/>
    <w:tmpl w:val="CEE24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377531D3"/>
    <w:multiLevelType w:val="multilevel"/>
    <w:tmpl w:val="16CC03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43722C4B"/>
    <w:multiLevelType w:val="multilevel"/>
    <w:tmpl w:val="CB228C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452A2BD5"/>
    <w:multiLevelType w:val="multilevel"/>
    <w:tmpl w:val="80CEC80C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21">
    <w:nsid w:val="459E024F"/>
    <w:multiLevelType w:val="multilevel"/>
    <w:tmpl w:val="BD46AB2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>
    <w:nsid w:val="4DE752C7"/>
    <w:multiLevelType w:val="hybridMultilevel"/>
    <w:tmpl w:val="C52A91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E4606B2"/>
    <w:multiLevelType w:val="multilevel"/>
    <w:tmpl w:val="306AC17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24">
    <w:nsid w:val="515617F4"/>
    <w:multiLevelType w:val="multilevel"/>
    <w:tmpl w:val="5BCCF7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5">
    <w:nsid w:val="519F1695"/>
    <w:multiLevelType w:val="hybridMultilevel"/>
    <w:tmpl w:val="1E864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FF6F56"/>
    <w:multiLevelType w:val="multilevel"/>
    <w:tmpl w:val="1256D0F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3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5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5A1B0EC7"/>
    <w:multiLevelType w:val="multilevel"/>
    <w:tmpl w:val="86C006FC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  <w:sz w:val="28"/>
      </w:rPr>
    </w:lvl>
  </w:abstractNum>
  <w:abstractNum w:abstractNumId="28">
    <w:nsid w:val="5A246E39"/>
    <w:multiLevelType w:val="hybridMultilevel"/>
    <w:tmpl w:val="BF581A98"/>
    <w:lvl w:ilvl="0" w:tplc="053655E6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62A3060"/>
    <w:multiLevelType w:val="multilevel"/>
    <w:tmpl w:val="51861BF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0">
    <w:nsid w:val="6B7E7F6D"/>
    <w:multiLevelType w:val="multilevel"/>
    <w:tmpl w:val="9D36B5C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31">
    <w:nsid w:val="6BCE06BE"/>
    <w:multiLevelType w:val="hybridMultilevel"/>
    <w:tmpl w:val="D40C51CC"/>
    <w:lvl w:ilvl="0" w:tplc="053655E6">
      <w:start w:val="1"/>
      <w:numFmt w:val="decimal"/>
      <w:lvlText w:val="%1."/>
      <w:lvlJc w:val="left"/>
      <w:pPr>
        <w:ind w:left="249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ED35B8E"/>
    <w:multiLevelType w:val="multilevel"/>
    <w:tmpl w:val="4642E7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1D70C70"/>
    <w:multiLevelType w:val="hybridMultilevel"/>
    <w:tmpl w:val="681C6DBA"/>
    <w:lvl w:ilvl="0" w:tplc="5046E9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4D26B6A"/>
    <w:multiLevelType w:val="multilevel"/>
    <w:tmpl w:val="582033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76992673"/>
    <w:multiLevelType w:val="multilevel"/>
    <w:tmpl w:val="3DC8AE8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C3145FE"/>
    <w:multiLevelType w:val="multilevel"/>
    <w:tmpl w:val="17B4B9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>
    <w:nsid w:val="7E682E7C"/>
    <w:multiLevelType w:val="hybridMultilevel"/>
    <w:tmpl w:val="0AF83B4A"/>
    <w:lvl w:ilvl="0" w:tplc="31F6241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1"/>
  </w:num>
  <w:num w:numId="3">
    <w:abstractNumId w:val="27"/>
  </w:num>
  <w:num w:numId="4">
    <w:abstractNumId w:val="16"/>
  </w:num>
  <w:num w:numId="5">
    <w:abstractNumId w:val="19"/>
  </w:num>
  <w:num w:numId="6">
    <w:abstractNumId w:val="10"/>
  </w:num>
  <w:num w:numId="7">
    <w:abstractNumId w:val="25"/>
  </w:num>
  <w:num w:numId="8">
    <w:abstractNumId w:val="21"/>
  </w:num>
  <w:num w:numId="9">
    <w:abstractNumId w:val="28"/>
  </w:num>
  <w:num w:numId="10">
    <w:abstractNumId w:val="31"/>
  </w:num>
  <w:num w:numId="11">
    <w:abstractNumId w:val="26"/>
  </w:num>
  <w:num w:numId="12">
    <w:abstractNumId w:val="2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9"/>
  </w:num>
  <w:num w:numId="16">
    <w:abstractNumId w:val="18"/>
  </w:num>
  <w:num w:numId="17">
    <w:abstractNumId w:val="30"/>
  </w:num>
  <w:num w:numId="18">
    <w:abstractNumId w:val="15"/>
  </w:num>
  <w:num w:numId="19">
    <w:abstractNumId w:val="37"/>
  </w:num>
  <w:num w:numId="20">
    <w:abstractNumId w:val="3"/>
  </w:num>
  <w:num w:numId="21">
    <w:abstractNumId w:val="2"/>
  </w:num>
  <w:num w:numId="22">
    <w:abstractNumId w:val="5"/>
  </w:num>
  <w:num w:numId="23">
    <w:abstractNumId w:val="32"/>
  </w:num>
  <w:num w:numId="24">
    <w:abstractNumId w:val="7"/>
  </w:num>
  <w:num w:numId="25">
    <w:abstractNumId w:val="4"/>
  </w:num>
  <w:num w:numId="26">
    <w:abstractNumId w:val="24"/>
  </w:num>
  <w:num w:numId="27">
    <w:abstractNumId w:val="14"/>
  </w:num>
  <w:num w:numId="28">
    <w:abstractNumId w:val="22"/>
  </w:num>
  <w:num w:numId="29">
    <w:abstractNumId w:val="34"/>
  </w:num>
  <w:num w:numId="30">
    <w:abstractNumId w:val="8"/>
  </w:num>
  <w:num w:numId="31">
    <w:abstractNumId w:val="0"/>
  </w:num>
  <w:num w:numId="32">
    <w:abstractNumId w:val="20"/>
  </w:num>
  <w:num w:numId="33">
    <w:abstractNumId w:val="36"/>
  </w:num>
  <w:num w:numId="34">
    <w:abstractNumId w:val="33"/>
  </w:num>
  <w:num w:numId="35">
    <w:abstractNumId w:val="6"/>
  </w:num>
  <w:num w:numId="36">
    <w:abstractNumId w:val="17"/>
  </w:num>
  <w:num w:numId="37">
    <w:abstractNumId w:val="12"/>
  </w:num>
  <w:num w:numId="38">
    <w:abstractNumId w:val="35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2C"/>
    <w:rsid w:val="00002DE9"/>
    <w:rsid w:val="00003BFC"/>
    <w:rsid w:val="00005C06"/>
    <w:rsid w:val="00005DBF"/>
    <w:rsid w:val="0000674E"/>
    <w:rsid w:val="000145B2"/>
    <w:rsid w:val="00014AA4"/>
    <w:rsid w:val="00014F9C"/>
    <w:rsid w:val="00016113"/>
    <w:rsid w:val="00016894"/>
    <w:rsid w:val="0002078D"/>
    <w:rsid w:val="0002183D"/>
    <w:rsid w:val="00021B47"/>
    <w:rsid w:val="0002251F"/>
    <w:rsid w:val="000234EB"/>
    <w:rsid w:val="0002702C"/>
    <w:rsid w:val="00030D45"/>
    <w:rsid w:val="00031029"/>
    <w:rsid w:val="0003577B"/>
    <w:rsid w:val="000377F1"/>
    <w:rsid w:val="000401D5"/>
    <w:rsid w:val="0004085F"/>
    <w:rsid w:val="000413A0"/>
    <w:rsid w:val="00047714"/>
    <w:rsid w:val="00047CE0"/>
    <w:rsid w:val="000520E9"/>
    <w:rsid w:val="00054EA9"/>
    <w:rsid w:val="000620F0"/>
    <w:rsid w:val="00062B91"/>
    <w:rsid w:val="00063196"/>
    <w:rsid w:val="000651A5"/>
    <w:rsid w:val="000671E3"/>
    <w:rsid w:val="00076D54"/>
    <w:rsid w:val="00084A78"/>
    <w:rsid w:val="00085BCD"/>
    <w:rsid w:val="0009389D"/>
    <w:rsid w:val="000955A6"/>
    <w:rsid w:val="000A0D50"/>
    <w:rsid w:val="000A2D9F"/>
    <w:rsid w:val="000A7CE5"/>
    <w:rsid w:val="000B6B83"/>
    <w:rsid w:val="000C111E"/>
    <w:rsid w:val="000C1A0D"/>
    <w:rsid w:val="000C37F8"/>
    <w:rsid w:val="000C3B68"/>
    <w:rsid w:val="000C6797"/>
    <w:rsid w:val="000C695E"/>
    <w:rsid w:val="000C6A4B"/>
    <w:rsid w:val="000D29B5"/>
    <w:rsid w:val="000D3CAD"/>
    <w:rsid w:val="000D44A0"/>
    <w:rsid w:val="000D51C8"/>
    <w:rsid w:val="000D5641"/>
    <w:rsid w:val="000D744D"/>
    <w:rsid w:val="000D76CF"/>
    <w:rsid w:val="000E0E6A"/>
    <w:rsid w:val="000E2355"/>
    <w:rsid w:val="000E3A56"/>
    <w:rsid w:val="000E3E97"/>
    <w:rsid w:val="000E47D4"/>
    <w:rsid w:val="000E4E49"/>
    <w:rsid w:val="000E7CFB"/>
    <w:rsid w:val="000F1F23"/>
    <w:rsid w:val="000F24BB"/>
    <w:rsid w:val="000F3088"/>
    <w:rsid w:val="000F39F8"/>
    <w:rsid w:val="000F605C"/>
    <w:rsid w:val="000F68F2"/>
    <w:rsid w:val="000F6B9C"/>
    <w:rsid w:val="000F74B0"/>
    <w:rsid w:val="000F7CC6"/>
    <w:rsid w:val="00100B41"/>
    <w:rsid w:val="00100FB4"/>
    <w:rsid w:val="001026C5"/>
    <w:rsid w:val="00106E43"/>
    <w:rsid w:val="0011294B"/>
    <w:rsid w:val="00114378"/>
    <w:rsid w:val="001164A1"/>
    <w:rsid w:val="00116CF1"/>
    <w:rsid w:val="00117007"/>
    <w:rsid w:val="00117140"/>
    <w:rsid w:val="0012025C"/>
    <w:rsid w:val="0012108F"/>
    <w:rsid w:val="0012266A"/>
    <w:rsid w:val="00125734"/>
    <w:rsid w:val="0012782F"/>
    <w:rsid w:val="00127C28"/>
    <w:rsid w:val="00133200"/>
    <w:rsid w:val="001335AE"/>
    <w:rsid w:val="001371B4"/>
    <w:rsid w:val="001409F1"/>
    <w:rsid w:val="00140AE0"/>
    <w:rsid w:val="001419B0"/>
    <w:rsid w:val="001420F2"/>
    <w:rsid w:val="00143932"/>
    <w:rsid w:val="001531CE"/>
    <w:rsid w:val="00153B49"/>
    <w:rsid w:val="00154422"/>
    <w:rsid w:val="001555EC"/>
    <w:rsid w:val="00155DA7"/>
    <w:rsid w:val="00156758"/>
    <w:rsid w:val="001576B0"/>
    <w:rsid w:val="0016433C"/>
    <w:rsid w:val="00165D9F"/>
    <w:rsid w:val="00170796"/>
    <w:rsid w:val="00173C9E"/>
    <w:rsid w:val="0017516C"/>
    <w:rsid w:val="00183D27"/>
    <w:rsid w:val="00184AFE"/>
    <w:rsid w:val="00186E6F"/>
    <w:rsid w:val="0018711B"/>
    <w:rsid w:val="00190725"/>
    <w:rsid w:val="00195209"/>
    <w:rsid w:val="00197E67"/>
    <w:rsid w:val="001A3383"/>
    <w:rsid w:val="001A3CD7"/>
    <w:rsid w:val="001A5635"/>
    <w:rsid w:val="001A5CC7"/>
    <w:rsid w:val="001A788E"/>
    <w:rsid w:val="001B1DDA"/>
    <w:rsid w:val="001B2D78"/>
    <w:rsid w:val="001B6885"/>
    <w:rsid w:val="001B76F6"/>
    <w:rsid w:val="001B7FC7"/>
    <w:rsid w:val="001C1084"/>
    <w:rsid w:val="001C5963"/>
    <w:rsid w:val="001C5C09"/>
    <w:rsid w:val="001C5E38"/>
    <w:rsid w:val="001C6C2C"/>
    <w:rsid w:val="001D01C8"/>
    <w:rsid w:val="001D17DD"/>
    <w:rsid w:val="001D1E40"/>
    <w:rsid w:val="001D1FFD"/>
    <w:rsid w:val="001D2D01"/>
    <w:rsid w:val="001D2E0A"/>
    <w:rsid w:val="001D2FA9"/>
    <w:rsid w:val="001D3F1D"/>
    <w:rsid w:val="001D5871"/>
    <w:rsid w:val="001D66AD"/>
    <w:rsid w:val="001E0EB4"/>
    <w:rsid w:val="001E2B6A"/>
    <w:rsid w:val="001E32ED"/>
    <w:rsid w:val="001E3ED3"/>
    <w:rsid w:val="001E4DE5"/>
    <w:rsid w:val="001E5106"/>
    <w:rsid w:val="001E684E"/>
    <w:rsid w:val="001E7FAD"/>
    <w:rsid w:val="001F192E"/>
    <w:rsid w:val="001F228D"/>
    <w:rsid w:val="001F433B"/>
    <w:rsid w:val="001F7CD6"/>
    <w:rsid w:val="002023DE"/>
    <w:rsid w:val="002034F1"/>
    <w:rsid w:val="002036F6"/>
    <w:rsid w:val="00203A4C"/>
    <w:rsid w:val="00203DE9"/>
    <w:rsid w:val="00204FD3"/>
    <w:rsid w:val="00205A0E"/>
    <w:rsid w:val="00205A0F"/>
    <w:rsid w:val="002070D2"/>
    <w:rsid w:val="00210276"/>
    <w:rsid w:val="00210BCB"/>
    <w:rsid w:val="00210C1B"/>
    <w:rsid w:val="00211A1C"/>
    <w:rsid w:val="00212A5C"/>
    <w:rsid w:val="002132FF"/>
    <w:rsid w:val="002147D2"/>
    <w:rsid w:val="00217205"/>
    <w:rsid w:val="00217F00"/>
    <w:rsid w:val="00220823"/>
    <w:rsid w:val="00223717"/>
    <w:rsid w:val="00223A3E"/>
    <w:rsid w:val="002249C2"/>
    <w:rsid w:val="0022608D"/>
    <w:rsid w:val="0022799E"/>
    <w:rsid w:val="00230228"/>
    <w:rsid w:val="00231CF2"/>
    <w:rsid w:val="0023314E"/>
    <w:rsid w:val="002346B9"/>
    <w:rsid w:val="002430F1"/>
    <w:rsid w:val="002436D2"/>
    <w:rsid w:val="00243848"/>
    <w:rsid w:val="002466F6"/>
    <w:rsid w:val="00247ADB"/>
    <w:rsid w:val="00247F8F"/>
    <w:rsid w:val="00254049"/>
    <w:rsid w:val="002579F0"/>
    <w:rsid w:val="00261DE3"/>
    <w:rsid w:val="00262244"/>
    <w:rsid w:val="00265D2D"/>
    <w:rsid w:val="00267005"/>
    <w:rsid w:val="00267A26"/>
    <w:rsid w:val="00272C40"/>
    <w:rsid w:val="00273CF1"/>
    <w:rsid w:val="00273D0C"/>
    <w:rsid w:val="0027573C"/>
    <w:rsid w:val="0028261D"/>
    <w:rsid w:val="0028709D"/>
    <w:rsid w:val="00292E7D"/>
    <w:rsid w:val="00293B52"/>
    <w:rsid w:val="00296DC3"/>
    <w:rsid w:val="002A18C5"/>
    <w:rsid w:val="002A7FFC"/>
    <w:rsid w:val="002B08B6"/>
    <w:rsid w:val="002B1E0E"/>
    <w:rsid w:val="002B389D"/>
    <w:rsid w:val="002B5A88"/>
    <w:rsid w:val="002C0333"/>
    <w:rsid w:val="002C1C62"/>
    <w:rsid w:val="002C262A"/>
    <w:rsid w:val="002C357A"/>
    <w:rsid w:val="002C62F6"/>
    <w:rsid w:val="002D04E3"/>
    <w:rsid w:val="002D167A"/>
    <w:rsid w:val="002D1D6E"/>
    <w:rsid w:val="002D549F"/>
    <w:rsid w:val="002D5A21"/>
    <w:rsid w:val="002D71B2"/>
    <w:rsid w:val="002E2B41"/>
    <w:rsid w:val="002E5E39"/>
    <w:rsid w:val="002E5ED0"/>
    <w:rsid w:val="002E5F29"/>
    <w:rsid w:val="002E6A53"/>
    <w:rsid w:val="002E73D5"/>
    <w:rsid w:val="002E76EA"/>
    <w:rsid w:val="002F037E"/>
    <w:rsid w:val="002F0D0F"/>
    <w:rsid w:val="002F1920"/>
    <w:rsid w:val="002F1A3B"/>
    <w:rsid w:val="002F314C"/>
    <w:rsid w:val="002F47C2"/>
    <w:rsid w:val="00302378"/>
    <w:rsid w:val="00303E4E"/>
    <w:rsid w:val="0030610D"/>
    <w:rsid w:val="0031215A"/>
    <w:rsid w:val="00312CD6"/>
    <w:rsid w:val="0031375F"/>
    <w:rsid w:val="00313E4D"/>
    <w:rsid w:val="003154A6"/>
    <w:rsid w:val="00315A6B"/>
    <w:rsid w:val="00316745"/>
    <w:rsid w:val="00317FE1"/>
    <w:rsid w:val="003213F8"/>
    <w:rsid w:val="00321D3E"/>
    <w:rsid w:val="00322B66"/>
    <w:rsid w:val="00323E8D"/>
    <w:rsid w:val="00323E9B"/>
    <w:rsid w:val="0032510E"/>
    <w:rsid w:val="00326F06"/>
    <w:rsid w:val="0032708A"/>
    <w:rsid w:val="0032774A"/>
    <w:rsid w:val="00333284"/>
    <w:rsid w:val="0033430F"/>
    <w:rsid w:val="0033682B"/>
    <w:rsid w:val="00340B7F"/>
    <w:rsid w:val="00341AC5"/>
    <w:rsid w:val="00341E50"/>
    <w:rsid w:val="00344358"/>
    <w:rsid w:val="003466AB"/>
    <w:rsid w:val="003479CD"/>
    <w:rsid w:val="0035325A"/>
    <w:rsid w:val="00354093"/>
    <w:rsid w:val="003558E6"/>
    <w:rsid w:val="003649DC"/>
    <w:rsid w:val="00364FD5"/>
    <w:rsid w:val="003664AE"/>
    <w:rsid w:val="00366688"/>
    <w:rsid w:val="003701B5"/>
    <w:rsid w:val="003707B8"/>
    <w:rsid w:val="003708BF"/>
    <w:rsid w:val="00370E80"/>
    <w:rsid w:val="00372F1B"/>
    <w:rsid w:val="003765C6"/>
    <w:rsid w:val="00376626"/>
    <w:rsid w:val="00376BFA"/>
    <w:rsid w:val="00376D0D"/>
    <w:rsid w:val="003823B7"/>
    <w:rsid w:val="00383862"/>
    <w:rsid w:val="003859F6"/>
    <w:rsid w:val="00392E3B"/>
    <w:rsid w:val="00393859"/>
    <w:rsid w:val="003A02C1"/>
    <w:rsid w:val="003A0DD1"/>
    <w:rsid w:val="003A1DF5"/>
    <w:rsid w:val="003A2028"/>
    <w:rsid w:val="003A2AD4"/>
    <w:rsid w:val="003A5839"/>
    <w:rsid w:val="003A623F"/>
    <w:rsid w:val="003A6855"/>
    <w:rsid w:val="003A70C5"/>
    <w:rsid w:val="003A7C33"/>
    <w:rsid w:val="003B080D"/>
    <w:rsid w:val="003B4979"/>
    <w:rsid w:val="003B5B0B"/>
    <w:rsid w:val="003C20E7"/>
    <w:rsid w:val="003D0891"/>
    <w:rsid w:val="003D3B4D"/>
    <w:rsid w:val="003D3CBA"/>
    <w:rsid w:val="003D71F6"/>
    <w:rsid w:val="003E0693"/>
    <w:rsid w:val="003E0741"/>
    <w:rsid w:val="003E4105"/>
    <w:rsid w:val="003E4EFB"/>
    <w:rsid w:val="003E503F"/>
    <w:rsid w:val="003F2606"/>
    <w:rsid w:val="003F49AF"/>
    <w:rsid w:val="0040167D"/>
    <w:rsid w:val="00402C3E"/>
    <w:rsid w:val="00402EBC"/>
    <w:rsid w:val="00403423"/>
    <w:rsid w:val="0040565F"/>
    <w:rsid w:val="00406E6A"/>
    <w:rsid w:val="0040714E"/>
    <w:rsid w:val="00410A3B"/>
    <w:rsid w:val="00411079"/>
    <w:rsid w:val="00411CB3"/>
    <w:rsid w:val="0041433B"/>
    <w:rsid w:val="00415359"/>
    <w:rsid w:val="00420AC2"/>
    <w:rsid w:val="00430ACF"/>
    <w:rsid w:val="00430F95"/>
    <w:rsid w:val="00433341"/>
    <w:rsid w:val="004337CD"/>
    <w:rsid w:val="00434EA3"/>
    <w:rsid w:val="004406A9"/>
    <w:rsid w:val="00440F1D"/>
    <w:rsid w:val="00441862"/>
    <w:rsid w:val="0044271B"/>
    <w:rsid w:val="00442F63"/>
    <w:rsid w:val="00446469"/>
    <w:rsid w:val="0044676A"/>
    <w:rsid w:val="00446D1A"/>
    <w:rsid w:val="00451A18"/>
    <w:rsid w:val="00453834"/>
    <w:rsid w:val="0045385E"/>
    <w:rsid w:val="004567A3"/>
    <w:rsid w:val="00456EDE"/>
    <w:rsid w:val="00456EF7"/>
    <w:rsid w:val="004571AA"/>
    <w:rsid w:val="00457601"/>
    <w:rsid w:val="00457BAC"/>
    <w:rsid w:val="0046125C"/>
    <w:rsid w:val="00462D0E"/>
    <w:rsid w:val="00466836"/>
    <w:rsid w:val="00466C0B"/>
    <w:rsid w:val="00467430"/>
    <w:rsid w:val="004712CB"/>
    <w:rsid w:val="004715F5"/>
    <w:rsid w:val="00477B87"/>
    <w:rsid w:val="00482F33"/>
    <w:rsid w:val="00486829"/>
    <w:rsid w:val="004875A1"/>
    <w:rsid w:val="0049027F"/>
    <w:rsid w:val="00492ABB"/>
    <w:rsid w:val="00495B3E"/>
    <w:rsid w:val="004966E9"/>
    <w:rsid w:val="004A074E"/>
    <w:rsid w:val="004A467F"/>
    <w:rsid w:val="004A6FCB"/>
    <w:rsid w:val="004A7760"/>
    <w:rsid w:val="004A7E79"/>
    <w:rsid w:val="004B14B3"/>
    <w:rsid w:val="004B184B"/>
    <w:rsid w:val="004B1E7E"/>
    <w:rsid w:val="004B3F7E"/>
    <w:rsid w:val="004B4B54"/>
    <w:rsid w:val="004B626C"/>
    <w:rsid w:val="004B77B3"/>
    <w:rsid w:val="004B7BD2"/>
    <w:rsid w:val="004C07CB"/>
    <w:rsid w:val="004C2220"/>
    <w:rsid w:val="004C3945"/>
    <w:rsid w:val="004C49B2"/>
    <w:rsid w:val="004C59D2"/>
    <w:rsid w:val="004C6C5D"/>
    <w:rsid w:val="004D2BAE"/>
    <w:rsid w:val="004D32CC"/>
    <w:rsid w:val="004D5ECD"/>
    <w:rsid w:val="004D6B74"/>
    <w:rsid w:val="004E061C"/>
    <w:rsid w:val="004E1110"/>
    <w:rsid w:val="004E12B5"/>
    <w:rsid w:val="004E1AEF"/>
    <w:rsid w:val="004E239C"/>
    <w:rsid w:val="004E2760"/>
    <w:rsid w:val="004E38AC"/>
    <w:rsid w:val="004F1910"/>
    <w:rsid w:val="004F2B35"/>
    <w:rsid w:val="004F3363"/>
    <w:rsid w:val="004F3FAD"/>
    <w:rsid w:val="004F4DE1"/>
    <w:rsid w:val="004F6079"/>
    <w:rsid w:val="00501DED"/>
    <w:rsid w:val="005024CB"/>
    <w:rsid w:val="0050419B"/>
    <w:rsid w:val="005047B3"/>
    <w:rsid w:val="00504A68"/>
    <w:rsid w:val="00504BB8"/>
    <w:rsid w:val="00506043"/>
    <w:rsid w:val="0050608F"/>
    <w:rsid w:val="00510D76"/>
    <w:rsid w:val="00514A62"/>
    <w:rsid w:val="0052162C"/>
    <w:rsid w:val="0052319C"/>
    <w:rsid w:val="005233C4"/>
    <w:rsid w:val="00524A50"/>
    <w:rsid w:val="00524BDE"/>
    <w:rsid w:val="00530B28"/>
    <w:rsid w:val="00531234"/>
    <w:rsid w:val="0053165F"/>
    <w:rsid w:val="00533185"/>
    <w:rsid w:val="00533A29"/>
    <w:rsid w:val="00533D8E"/>
    <w:rsid w:val="00534111"/>
    <w:rsid w:val="00534BC9"/>
    <w:rsid w:val="00534EE1"/>
    <w:rsid w:val="00537DFE"/>
    <w:rsid w:val="005402E5"/>
    <w:rsid w:val="00540400"/>
    <w:rsid w:val="0054217E"/>
    <w:rsid w:val="0054261C"/>
    <w:rsid w:val="00542854"/>
    <w:rsid w:val="00545DC7"/>
    <w:rsid w:val="00546B7C"/>
    <w:rsid w:val="005477C2"/>
    <w:rsid w:val="00547BC9"/>
    <w:rsid w:val="005505A4"/>
    <w:rsid w:val="00550F64"/>
    <w:rsid w:val="00551CCA"/>
    <w:rsid w:val="005525C1"/>
    <w:rsid w:val="0055357A"/>
    <w:rsid w:val="00555011"/>
    <w:rsid w:val="005571C2"/>
    <w:rsid w:val="00561893"/>
    <w:rsid w:val="00563CA4"/>
    <w:rsid w:val="00563D93"/>
    <w:rsid w:val="00571014"/>
    <w:rsid w:val="00571900"/>
    <w:rsid w:val="005732DD"/>
    <w:rsid w:val="005744CA"/>
    <w:rsid w:val="00576D3A"/>
    <w:rsid w:val="00577A3F"/>
    <w:rsid w:val="00580042"/>
    <w:rsid w:val="005811A2"/>
    <w:rsid w:val="00581B2F"/>
    <w:rsid w:val="005832F1"/>
    <w:rsid w:val="00585CB3"/>
    <w:rsid w:val="005866AD"/>
    <w:rsid w:val="00591C6D"/>
    <w:rsid w:val="00591EBC"/>
    <w:rsid w:val="0059332F"/>
    <w:rsid w:val="00595584"/>
    <w:rsid w:val="005955C9"/>
    <w:rsid w:val="00595E79"/>
    <w:rsid w:val="00596E9D"/>
    <w:rsid w:val="00596FAE"/>
    <w:rsid w:val="00597410"/>
    <w:rsid w:val="005A0A02"/>
    <w:rsid w:val="005A13EB"/>
    <w:rsid w:val="005A2115"/>
    <w:rsid w:val="005A41DD"/>
    <w:rsid w:val="005A6178"/>
    <w:rsid w:val="005B07F5"/>
    <w:rsid w:val="005B2157"/>
    <w:rsid w:val="005B33A0"/>
    <w:rsid w:val="005B4BA5"/>
    <w:rsid w:val="005B7B2B"/>
    <w:rsid w:val="005C23EC"/>
    <w:rsid w:val="005C3189"/>
    <w:rsid w:val="005C383E"/>
    <w:rsid w:val="005C38FC"/>
    <w:rsid w:val="005C4107"/>
    <w:rsid w:val="005C602A"/>
    <w:rsid w:val="005C6841"/>
    <w:rsid w:val="005C71A6"/>
    <w:rsid w:val="005D173D"/>
    <w:rsid w:val="005D249E"/>
    <w:rsid w:val="005D3143"/>
    <w:rsid w:val="005D460B"/>
    <w:rsid w:val="005D635E"/>
    <w:rsid w:val="005D67E2"/>
    <w:rsid w:val="005E32BF"/>
    <w:rsid w:val="005E490F"/>
    <w:rsid w:val="005E5648"/>
    <w:rsid w:val="005E6534"/>
    <w:rsid w:val="005E6B8D"/>
    <w:rsid w:val="005E6D68"/>
    <w:rsid w:val="005F0C2B"/>
    <w:rsid w:val="005F2B96"/>
    <w:rsid w:val="005F412F"/>
    <w:rsid w:val="005F78AB"/>
    <w:rsid w:val="00600CB8"/>
    <w:rsid w:val="00601928"/>
    <w:rsid w:val="006036BE"/>
    <w:rsid w:val="006037C0"/>
    <w:rsid w:val="00603F22"/>
    <w:rsid w:val="00605A67"/>
    <w:rsid w:val="006115D2"/>
    <w:rsid w:val="006128BB"/>
    <w:rsid w:val="00620942"/>
    <w:rsid w:val="00623B86"/>
    <w:rsid w:val="00627995"/>
    <w:rsid w:val="00631336"/>
    <w:rsid w:val="00634522"/>
    <w:rsid w:val="00634E65"/>
    <w:rsid w:val="006420F9"/>
    <w:rsid w:val="00643263"/>
    <w:rsid w:val="00647108"/>
    <w:rsid w:val="00647640"/>
    <w:rsid w:val="006477B7"/>
    <w:rsid w:val="00652502"/>
    <w:rsid w:val="0065302A"/>
    <w:rsid w:val="006533CB"/>
    <w:rsid w:val="0066139B"/>
    <w:rsid w:val="00662EA7"/>
    <w:rsid w:val="00662FC2"/>
    <w:rsid w:val="006641B6"/>
    <w:rsid w:val="00665C8D"/>
    <w:rsid w:val="006668EA"/>
    <w:rsid w:val="00666F9A"/>
    <w:rsid w:val="0067048B"/>
    <w:rsid w:val="00674BA8"/>
    <w:rsid w:val="00674F72"/>
    <w:rsid w:val="006753F0"/>
    <w:rsid w:val="0067545E"/>
    <w:rsid w:val="00675C6A"/>
    <w:rsid w:val="00680187"/>
    <w:rsid w:val="0068176B"/>
    <w:rsid w:val="006828D9"/>
    <w:rsid w:val="00682A3E"/>
    <w:rsid w:val="00682CD2"/>
    <w:rsid w:val="00684980"/>
    <w:rsid w:val="00684C43"/>
    <w:rsid w:val="00685C04"/>
    <w:rsid w:val="00690F08"/>
    <w:rsid w:val="0069201F"/>
    <w:rsid w:val="00692507"/>
    <w:rsid w:val="00693680"/>
    <w:rsid w:val="006A2230"/>
    <w:rsid w:val="006A2338"/>
    <w:rsid w:val="006A5BDF"/>
    <w:rsid w:val="006B1153"/>
    <w:rsid w:val="006B11FB"/>
    <w:rsid w:val="006B1F56"/>
    <w:rsid w:val="006B2E41"/>
    <w:rsid w:val="006B7B72"/>
    <w:rsid w:val="006C3DF8"/>
    <w:rsid w:val="006C7B68"/>
    <w:rsid w:val="006D0506"/>
    <w:rsid w:val="006D3744"/>
    <w:rsid w:val="006D795B"/>
    <w:rsid w:val="006E2BA7"/>
    <w:rsid w:val="006E51BD"/>
    <w:rsid w:val="006F2091"/>
    <w:rsid w:val="006F223A"/>
    <w:rsid w:val="006F56DC"/>
    <w:rsid w:val="006F7748"/>
    <w:rsid w:val="00700623"/>
    <w:rsid w:val="0070097D"/>
    <w:rsid w:val="00701A8E"/>
    <w:rsid w:val="007023D5"/>
    <w:rsid w:val="00704AE2"/>
    <w:rsid w:val="00705315"/>
    <w:rsid w:val="0070541A"/>
    <w:rsid w:val="007056D6"/>
    <w:rsid w:val="00706077"/>
    <w:rsid w:val="00706C1B"/>
    <w:rsid w:val="007145CE"/>
    <w:rsid w:val="00714BF1"/>
    <w:rsid w:val="00717C15"/>
    <w:rsid w:val="00726710"/>
    <w:rsid w:val="00727294"/>
    <w:rsid w:val="007336E5"/>
    <w:rsid w:val="00735A7C"/>
    <w:rsid w:val="007365B1"/>
    <w:rsid w:val="00736684"/>
    <w:rsid w:val="00736AD0"/>
    <w:rsid w:val="00737DEC"/>
    <w:rsid w:val="00740642"/>
    <w:rsid w:val="00742B6D"/>
    <w:rsid w:val="00747B81"/>
    <w:rsid w:val="007510A0"/>
    <w:rsid w:val="00752A8F"/>
    <w:rsid w:val="00753992"/>
    <w:rsid w:val="007556AC"/>
    <w:rsid w:val="00757F7F"/>
    <w:rsid w:val="007610F3"/>
    <w:rsid w:val="00761CD0"/>
    <w:rsid w:val="00761EE7"/>
    <w:rsid w:val="0076650C"/>
    <w:rsid w:val="00767384"/>
    <w:rsid w:val="00767864"/>
    <w:rsid w:val="00774C8E"/>
    <w:rsid w:val="00776381"/>
    <w:rsid w:val="00777CD8"/>
    <w:rsid w:val="0078075A"/>
    <w:rsid w:val="00781487"/>
    <w:rsid w:val="007846B4"/>
    <w:rsid w:val="007850CE"/>
    <w:rsid w:val="00785EB7"/>
    <w:rsid w:val="00786314"/>
    <w:rsid w:val="00791560"/>
    <w:rsid w:val="007961A4"/>
    <w:rsid w:val="00796554"/>
    <w:rsid w:val="00796D47"/>
    <w:rsid w:val="00797C69"/>
    <w:rsid w:val="00797CCA"/>
    <w:rsid w:val="007A0B0C"/>
    <w:rsid w:val="007A1248"/>
    <w:rsid w:val="007A1A23"/>
    <w:rsid w:val="007A2F0C"/>
    <w:rsid w:val="007A38D9"/>
    <w:rsid w:val="007A431A"/>
    <w:rsid w:val="007A4F3E"/>
    <w:rsid w:val="007A5BE3"/>
    <w:rsid w:val="007B1320"/>
    <w:rsid w:val="007B5A69"/>
    <w:rsid w:val="007B6C08"/>
    <w:rsid w:val="007B7739"/>
    <w:rsid w:val="007B7D9E"/>
    <w:rsid w:val="007C1917"/>
    <w:rsid w:val="007C22C9"/>
    <w:rsid w:val="007C6589"/>
    <w:rsid w:val="007C672F"/>
    <w:rsid w:val="007D2598"/>
    <w:rsid w:val="007D2E5D"/>
    <w:rsid w:val="007D7E09"/>
    <w:rsid w:val="007E022A"/>
    <w:rsid w:val="007E1079"/>
    <w:rsid w:val="007E1367"/>
    <w:rsid w:val="007E2CDB"/>
    <w:rsid w:val="007E324F"/>
    <w:rsid w:val="007E39FD"/>
    <w:rsid w:val="007E5DD7"/>
    <w:rsid w:val="007E6B86"/>
    <w:rsid w:val="007E70B3"/>
    <w:rsid w:val="007F19CA"/>
    <w:rsid w:val="007F3F43"/>
    <w:rsid w:val="007F436C"/>
    <w:rsid w:val="007F43B0"/>
    <w:rsid w:val="007F6545"/>
    <w:rsid w:val="00803608"/>
    <w:rsid w:val="00804811"/>
    <w:rsid w:val="00805860"/>
    <w:rsid w:val="008058C9"/>
    <w:rsid w:val="00806DA4"/>
    <w:rsid w:val="00810026"/>
    <w:rsid w:val="00810633"/>
    <w:rsid w:val="008120CD"/>
    <w:rsid w:val="008141EC"/>
    <w:rsid w:val="0081498D"/>
    <w:rsid w:val="008151A3"/>
    <w:rsid w:val="008216B1"/>
    <w:rsid w:val="00822655"/>
    <w:rsid w:val="00824268"/>
    <w:rsid w:val="00824DF6"/>
    <w:rsid w:val="00824F12"/>
    <w:rsid w:val="0082521D"/>
    <w:rsid w:val="0082584E"/>
    <w:rsid w:val="0082632D"/>
    <w:rsid w:val="00826852"/>
    <w:rsid w:val="00827BE1"/>
    <w:rsid w:val="008303B1"/>
    <w:rsid w:val="008310E0"/>
    <w:rsid w:val="00832401"/>
    <w:rsid w:val="0083248C"/>
    <w:rsid w:val="008329DD"/>
    <w:rsid w:val="00835499"/>
    <w:rsid w:val="00835ED6"/>
    <w:rsid w:val="00836A23"/>
    <w:rsid w:val="00836AC8"/>
    <w:rsid w:val="00836F83"/>
    <w:rsid w:val="008418BA"/>
    <w:rsid w:val="00842191"/>
    <w:rsid w:val="00842530"/>
    <w:rsid w:val="0084370C"/>
    <w:rsid w:val="00843C03"/>
    <w:rsid w:val="00845FCD"/>
    <w:rsid w:val="0085253A"/>
    <w:rsid w:val="008539DE"/>
    <w:rsid w:val="00853E4A"/>
    <w:rsid w:val="00855AC5"/>
    <w:rsid w:val="00856417"/>
    <w:rsid w:val="0085768B"/>
    <w:rsid w:val="00862410"/>
    <w:rsid w:val="00864AC4"/>
    <w:rsid w:val="00867D9A"/>
    <w:rsid w:val="00873F9E"/>
    <w:rsid w:val="008766C2"/>
    <w:rsid w:val="008806B6"/>
    <w:rsid w:val="00883146"/>
    <w:rsid w:val="00884B9C"/>
    <w:rsid w:val="00887637"/>
    <w:rsid w:val="008879BC"/>
    <w:rsid w:val="00892974"/>
    <w:rsid w:val="008935BA"/>
    <w:rsid w:val="008945E2"/>
    <w:rsid w:val="00896A6F"/>
    <w:rsid w:val="008A00E8"/>
    <w:rsid w:val="008A068D"/>
    <w:rsid w:val="008A0F35"/>
    <w:rsid w:val="008A3B9D"/>
    <w:rsid w:val="008A7248"/>
    <w:rsid w:val="008B076E"/>
    <w:rsid w:val="008B2A6C"/>
    <w:rsid w:val="008B2E48"/>
    <w:rsid w:val="008B434C"/>
    <w:rsid w:val="008B57E1"/>
    <w:rsid w:val="008B76F7"/>
    <w:rsid w:val="008C2D34"/>
    <w:rsid w:val="008C2D7D"/>
    <w:rsid w:val="008C6219"/>
    <w:rsid w:val="008C66D3"/>
    <w:rsid w:val="008C7009"/>
    <w:rsid w:val="008C72C4"/>
    <w:rsid w:val="008D0B28"/>
    <w:rsid w:val="008D0B43"/>
    <w:rsid w:val="008D11F0"/>
    <w:rsid w:val="008D1F4E"/>
    <w:rsid w:val="008D41BA"/>
    <w:rsid w:val="008D42A7"/>
    <w:rsid w:val="008D4428"/>
    <w:rsid w:val="008D46ED"/>
    <w:rsid w:val="008D716B"/>
    <w:rsid w:val="008E008C"/>
    <w:rsid w:val="008E2D8C"/>
    <w:rsid w:val="008E49F5"/>
    <w:rsid w:val="008E4AE3"/>
    <w:rsid w:val="008E4DFD"/>
    <w:rsid w:val="008E578C"/>
    <w:rsid w:val="008E6102"/>
    <w:rsid w:val="008E6A24"/>
    <w:rsid w:val="008F1B6D"/>
    <w:rsid w:val="008F2ACD"/>
    <w:rsid w:val="008F3541"/>
    <w:rsid w:val="00904864"/>
    <w:rsid w:val="00904E03"/>
    <w:rsid w:val="00906E84"/>
    <w:rsid w:val="0090705D"/>
    <w:rsid w:val="0090741F"/>
    <w:rsid w:val="00911683"/>
    <w:rsid w:val="009134FF"/>
    <w:rsid w:val="009139C2"/>
    <w:rsid w:val="00915BC8"/>
    <w:rsid w:val="00916958"/>
    <w:rsid w:val="00916A9E"/>
    <w:rsid w:val="00916D59"/>
    <w:rsid w:val="0091796A"/>
    <w:rsid w:val="00917DDA"/>
    <w:rsid w:val="00917F0C"/>
    <w:rsid w:val="00922264"/>
    <w:rsid w:val="0092380E"/>
    <w:rsid w:val="009240C1"/>
    <w:rsid w:val="00931397"/>
    <w:rsid w:val="00932C3E"/>
    <w:rsid w:val="00934843"/>
    <w:rsid w:val="00934E24"/>
    <w:rsid w:val="009359E7"/>
    <w:rsid w:val="009401EB"/>
    <w:rsid w:val="009405A5"/>
    <w:rsid w:val="009440E8"/>
    <w:rsid w:val="00945C8D"/>
    <w:rsid w:val="00947483"/>
    <w:rsid w:val="00951D21"/>
    <w:rsid w:val="00955085"/>
    <w:rsid w:val="00955F5B"/>
    <w:rsid w:val="00955FDF"/>
    <w:rsid w:val="00956348"/>
    <w:rsid w:val="00961B67"/>
    <w:rsid w:val="00961ECE"/>
    <w:rsid w:val="00962554"/>
    <w:rsid w:val="009639E6"/>
    <w:rsid w:val="0096505F"/>
    <w:rsid w:val="00966B46"/>
    <w:rsid w:val="0097168C"/>
    <w:rsid w:val="00974184"/>
    <w:rsid w:val="00974F05"/>
    <w:rsid w:val="0097667B"/>
    <w:rsid w:val="009772DB"/>
    <w:rsid w:val="009800FF"/>
    <w:rsid w:val="00980BE4"/>
    <w:rsid w:val="00981E25"/>
    <w:rsid w:val="009835FA"/>
    <w:rsid w:val="00983741"/>
    <w:rsid w:val="0099003D"/>
    <w:rsid w:val="009911F4"/>
    <w:rsid w:val="009924B8"/>
    <w:rsid w:val="00993F63"/>
    <w:rsid w:val="0099479E"/>
    <w:rsid w:val="00997D18"/>
    <w:rsid w:val="009A23AD"/>
    <w:rsid w:val="009A23C0"/>
    <w:rsid w:val="009A4FAF"/>
    <w:rsid w:val="009A5187"/>
    <w:rsid w:val="009A5A91"/>
    <w:rsid w:val="009A69FE"/>
    <w:rsid w:val="009A72A2"/>
    <w:rsid w:val="009B0500"/>
    <w:rsid w:val="009B25A0"/>
    <w:rsid w:val="009B32CC"/>
    <w:rsid w:val="009B3F88"/>
    <w:rsid w:val="009B57AD"/>
    <w:rsid w:val="009B786C"/>
    <w:rsid w:val="009C4460"/>
    <w:rsid w:val="009C4F91"/>
    <w:rsid w:val="009C6764"/>
    <w:rsid w:val="009D3136"/>
    <w:rsid w:val="009D3487"/>
    <w:rsid w:val="009D4C82"/>
    <w:rsid w:val="009D56DD"/>
    <w:rsid w:val="009D6DCC"/>
    <w:rsid w:val="009D7D7D"/>
    <w:rsid w:val="009E0B33"/>
    <w:rsid w:val="009E3D77"/>
    <w:rsid w:val="009E779E"/>
    <w:rsid w:val="009E7E41"/>
    <w:rsid w:val="009F16F2"/>
    <w:rsid w:val="009F335A"/>
    <w:rsid w:val="009F35A1"/>
    <w:rsid w:val="009F5555"/>
    <w:rsid w:val="00A0064E"/>
    <w:rsid w:val="00A0166A"/>
    <w:rsid w:val="00A01E2F"/>
    <w:rsid w:val="00A0214F"/>
    <w:rsid w:val="00A027B3"/>
    <w:rsid w:val="00A031DE"/>
    <w:rsid w:val="00A03807"/>
    <w:rsid w:val="00A04940"/>
    <w:rsid w:val="00A069A2"/>
    <w:rsid w:val="00A072B5"/>
    <w:rsid w:val="00A07419"/>
    <w:rsid w:val="00A13520"/>
    <w:rsid w:val="00A14379"/>
    <w:rsid w:val="00A14C3E"/>
    <w:rsid w:val="00A15511"/>
    <w:rsid w:val="00A15718"/>
    <w:rsid w:val="00A1597A"/>
    <w:rsid w:val="00A177D7"/>
    <w:rsid w:val="00A21148"/>
    <w:rsid w:val="00A22901"/>
    <w:rsid w:val="00A247CD"/>
    <w:rsid w:val="00A26287"/>
    <w:rsid w:val="00A30020"/>
    <w:rsid w:val="00A33EF5"/>
    <w:rsid w:val="00A35C10"/>
    <w:rsid w:val="00A4258C"/>
    <w:rsid w:val="00A43F51"/>
    <w:rsid w:val="00A4696F"/>
    <w:rsid w:val="00A47E62"/>
    <w:rsid w:val="00A513C3"/>
    <w:rsid w:val="00A524CF"/>
    <w:rsid w:val="00A52B4A"/>
    <w:rsid w:val="00A5347B"/>
    <w:rsid w:val="00A53D10"/>
    <w:rsid w:val="00A542C3"/>
    <w:rsid w:val="00A544BC"/>
    <w:rsid w:val="00A55960"/>
    <w:rsid w:val="00A5753B"/>
    <w:rsid w:val="00A57D48"/>
    <w:rsid w:val="00A604BE"/>
    <w:rsid w:val="00A62BD9"/>
    <w:rsid w:val="00A63D98"/>
    <w:rsid w:val="00A65548"/>
    <w:rsid w:val="00A71E0C"/>
    <w:rsid w:val="00A722D3"/>
    <w:rsid w:val="00A728A2"/>
    <w:rsid w:val="00A762A5"/>
    <w:rsid w:val="00A7631A"/>
    <w:rsid w:val="00A80E67"/>
    <w:rsid w:val="00A8131C"/>
    <w:rsid w:val="00A82A16"/>
    <w:rsid w:val="00A82FD1"/>
    <w:rsid w:val="00A843C2"/>
    <w:rsid w:val="00A85203"/>
    <w:rsid w:val="00A869EE"/>
    <w:rsid w:val="00A91704"/>
    <w:rsid w:val="00A924E6"/>
    <w:rsid w:val="00A92CD6"/>
    <w:rsid w:val="00A93B69"/>
    <w:rsid w:val="00A95A4B"/>
    <w:rsid w:val="00A9601D"/>
    <w:rsid w:val="00A97090"/>
    <w:rsid w:val="00AA01CA"/>
    <w:rsid w:val="00AA2314"/>
    <w:rsid w:val="00AA2846"/>
    <w:rsid w:val="00AA2FEC"/>
    <w:rsid w:val="00AA3DFF"/>
    <w:rsid w:val="00AA4EBF"/>
    <w:rsid w:val="00AA6A0C"/>
    <w:rsid w:val="00AA6C3E"/>
    <w:rsid w:val="00AB4151"/>
    <w:rsid w:val="00AB5B94"/>
    <w:rsid w:val="00AC019A"/>
    <w:rsid w:val="00AC1EB1"/>
    <w:rsid w:val="00AC3AA3"/>
    <w:rsid w:val="00AC4827"/>
    <w:rsid w:val="00AC51B4"/>
    <w:rsid w:val="00AC5720"/>
    <w:rsid w:val="00AC66D2"/>
    <w:rsid w:val="00AC7E70"/>
    <w:rsid w:val="00AD0A25"/>
    <w:rsid w:val="00AD1AED"/>
    <w:rsid w:val="00AD2CAE"/>
    <w:rsid w:val="00AD3A1E"/>
    <w:rsid w:val="00AD649D"/>
    <w:rsid w:val="00AD6E5F"/>
    <w:rsid w:val="00AE0043"/>
    <w:rsid w:val="00AE01AC"/>
    <w:rsid w:val="00AE2175"/>
    <w:rsid w:val="00AE21C6"/>
    <w:rsid w:val="00AE2571"/>
    <w:rsid w:val="00AE522C"/>
    <w:rsid w:val="00AE570C"/>
    <w:rsid w:val="00AE6785"/>
    <w:rsid w:val="00AF11DD"/>
    <w:rsid w:val="00AF1625"/>
    <w:rsid w:val="00AF21AC"/>
    <w:rsid w:val="00AF5721"/>
    <w:rsid w:val="00B00215"/>
    <w:rsid w:val="00B02D2F"/>
    <w:rsid w:val="00B05AC1"/>
    <w:rsid w:val="00B05AD5"/>
    <w:rsid w:val="00B10441"/>
    <w:rsid w:val="00B12F4D"/>
    <w:rsid w:val="00B20487"/>
    <w:rsid w:val="00B214E0"/>
    <w:rsid w:val="00B23DCF"/>
    <w:rsid w:val="00B24208"/>
    <w:rsid w:val="00B24304"/>
    <w:rsid w:val="00B2524C"/>
    <w:rsid w:val="00B25A97"/>
    <w:rsid w:val="00B37DFE"/>
    <w:rsid w:val="00B40CD2"/>
    <w:rsid w:val="00B43A21"/>
    <w:rsid w:val="00B43C6D"/>
    <w:rsid w:val="00B51107"/>
    <w:rsid w:val="00B52182"/>
    <w:rsid w:val="00B576DD"/>
    <w:rsid w:val="00B604BF"/>
    <w:rsid w:val="00B6296B"/>
    <w:rsid w:val="00B6793F"/>
    <w:rsid w:val="00B719AC"/>
    <w:rsid w:val="00B71C95"/>
    <w:rsid w:val="00B751C3"/>
    <w:rsid w:val="00B75FC2"/>
    <w:rsid w:val="00B7700B"/>
    <w:rsid w:val="00B77FFA"/>
    <w:rsid w:val="00B81B6E"/>
    <w:rsid w:val="00B82F37"/>
    <w:rsid w:val="00B86157"/>
    <w:rsid w:val="00B86F99"/>
    <w:rsid w:val="00B90689"/>
    <w:rsid w:val="00B90B22"/>
    <w:rsid w:val="00B90D0B"/>
    <w:rsid w:val="00B9245F"/>
    <w:rsid w:val="00B92927"/>
    <w:rsid w:val="00B947A9"/>
    <w:rsid w:val="00B9558D"/>
    <w:rsid w:val="00B95CBE"/>
    <w:rsid w:val="00BA0833"/>
    <w:rsid w:val="00BA1C78"/>
    <w:rsid w:val="00BA2723"/>
    <w:rsid w:val="00BA3E93"/>
    <w:rsid w:val="00BA3EEB"/>
    <w:rsid w:val="00BA4198"/>
    <w:rsid w:val="00BA4CD0"/>
    <w:rsid w:val="00BA534A"/>
    <w:rsid w:val="00BA67CD"/>
    <w:rsid w:val="00BA6AC3"/>
    <w:rsid w:val="00BB128A"/>
    <w:rsid w:val="00BB1D3F"/>
    <w:rsid w:val="00BB214A"/>
    <w:rsid w:val="00BB215A"/>
    <w:rsid w:val="00BB691B"/>
    <w:rsid w:val="00BC0838"/>
    <w:rsid w:val="00BC0847"/>
    <w:rsid w:val="00BC0C7B"/>
    <w:rsid w:val="00BC299F"/>
    <w:rsid w:val="00BC2E64"/>
    <w:rsid w:val="00BC4C7B"/>
    <w:rsid w:val="00BD02C5"/>
    <w:rsid w:val="00BD091C"/>
    <w:rsid w:val="00BD2791"/>
    <w:rsid w:val="00BD3338"/>
    <w:rsid w:val="00BD405E"/>
    <w:rsid w:val="00BD43C8"/>
    <w:rsid w:val="00BD4FA7"/>
    <w:rsid w:val="00BD6B69"/>
    <w:rsid w:val="00BD7222"/>
    <w:rsid w:val="00BD7EB0"/>
    <w:rsid w:val="00BE099F"/>
    <w:rsid w:val="00BE19F0"/>
    <w:rsid w:val="00BE3AAD"/>
    <w:rsid w:val="00BE3F8E"/>
    <w:rsid w:val="00BE5A8F"/>
    <w:rsid w:val="00BE62F7"/>
    <w:rsid w:val="00BE6FA9"/>
    <w:rsid w:val="00BF13B6"/>
    <w:rsid w:val="00BF2C42"/>
    <w:rsid w:val="00BF2F1C"/>
    <w:rsid w:val="00BF41D9"/>
    <w:rsid w:val="00BF4A5D"/>
    <w:rsid w:val="00BF5183"/>
    <w:rsid w:val="00BF5F4D"/>
    <w:rsid w:val="00BF5FE1"/>
    <w:rsid w:val="00BF6665"/>
    <w:rsid w:val="00BF7640"/>
    <w:rsid w:val="00BF7894"/>
    <w:rsid w:val="00C00908"/>
    <w:rsid w:val="00C02111"/>
    <w:rsid w:val="00C0364A"/>
    <w:rsid w:val="00C0436B"/>
    <w:rsid w:val="00C0753B"/>
    <w:rsid w:val="00C12D18"/>
    <w:rsid w:val="00C148A6"/>
    <w:rsid w:val="00C165D3"/>
    <w:rsid w:val="00C16CDB"/>
    <w:rsid w:val="00C17D80"/>
    <w:rsid w:val="00C234E1"/>
    <w:rsid w:val="00C2422C"/>
    <w:rsid w:val="00C25545"/>
    <w:rsid w:val="00C25898"/>
    <w:rsid w:val="00C25C25"/>
    <w:rsid w:val="00C27744"/>
    <w:rsid w:val="00C30F84"/>
    <w:rsid w:val="00C31D03"/>
    <w:rsid w:val="00C31D70"/>
    <w:rsid w:val="00C324D1"/>
    <w:rsid w:val="00C32A3B"/>
    <w:rsid w:val="00C356B3"/>
    <w:rsid w:val="00C367F6"/>
    <w:rsid w:val="00C40A0B"/>
    <w:rsid w:val="00C4109C"/>
    <w:rsid w:val="00C41567"/>
    <w:rsid w:val="00C46348"/>
    <w:rsid w:val="00C508BB"/>
    <w:rsid w:val="00C5116A"/>
    <w:rsid w:val="00C52524"/>
    <w:rsid w:val="00C562B8"/>
    <w:rsid w:val="00C5734D"/>
    <w:rsid w:val="00C576B8"/>
    <w:rsid w:val="00C6361D"/>
    <w:rsid w:val="00C63A20"/>
    <w:rsid w:val="00C64301"/>
    <w:rsid w:val="00C66A16"/>
    <w:rsid w:val="00C700F2"/>
    <w:rsid w:val="00C73B66"/>
    <w:rsid w:val="00C7408B"/>
    <w:rsid w:val="00C7415C"/>
    <w:rsid w:val="00C74910"/>
    <w:rsid w:val="00C757A4"/>
    <w:rsid w:val="00C813FC"/>
    <w:rsid w:val="00C8299B"/>
    <w:rsid w:val="00C86D07"/>
    <w:rsid w:val="00C92FC1"/>
    <w:rsid w:val="00C945F7"/>
    <w:rsid w:val="00C9709E"/>
    <w:rsid w:val="00CA1B12"/>
    <w:rsid w:val="00CA4515"/>
    <w:rsid w:val="00CA54D5"/>
    <w:rsid w:val="00CA6699"/>
    <w:rsid w:val="00CA718C"/>
    <w:rsid w:val="00CA7E15"/>
    <w:rsid w:val="00CB1272"/>
    <w:rsid w:val="00CB5BB4"/>
    <w:rsid w:val="00CB5FE5"/>
    <w:rsid w:val="00CB65FE"/>
    <w:rsid w:val="00CB6815"/>
    <w:rsid w:val="00CB6A2D"/>
    <w:rsid w:val="00CB7433"/>
    <w:rsid w:val="00CC6034"/>
    <w:rsid w:val="00CD05E3"/>
    <w:rsid w:val="00CD35BA"/>
    <w:rsid w:val="00CD68EF"/>
    <w:rsid w:val="00CE0B93"/>
    <w:rsid w:val="00CE2FE1"/>
    <w:rsid w:val="00CE4337"/>
    <w:rsid w:val="00CE5AEB"/>
    <w:rsid w:val="00CF0B97"/>
    <w:rsid w:val="00CF168A"/>
    <w:rsid w:val="00CF1D8C"/>
    <w:rsid w:val="00CF1EC4"/>
    <w:rsid w:val="00CF295A"/>
    <w:rsid w:val="00CF3914"/>
    <w:rsid w:val="00CF48D4"/>
    <w:rsid w:val="00D01CDF"/>
    <w:rsid w:val="00D0434C"/>
    <w:rsid w:val="00D06FB2"/>
    <w:rsid w:val="00D07656"/>
    <w:rsid w:val="00D100A2"/>
    <w:rsid w:val="00D1069D"/>
    <w:rsid w:val="00D15B10"/>
    <w:rsid w:val="00D20325"/>
    <w:rsid w:val="00D20E9A"/>
    <w:rsid w:val="00D226F8"/>
    <w:rsid w:val="00D235A6"/>
    <w:rsid w:val="00D23805"/>
    <w:rsid w:val="00D2626B"/>
    <w:rsid w:val="00D26586"/>
    <w:rsid w:val="00D2695D"/>
    <w:rsid w:val="00D26C50"/>
    <w:rsid w:val="00D27EBB"/>
    <w:rsid w:val="00D311E1"/>
    <w:rsid w:val="00D3299C"/>
    <w:rsid w:val="00D34A2D"/>
    <w:rsid w:val="00D365EE"/>
    <w:rsid w:val="00D36EAA"/>
    <w:rsid w:val="00D4205C"/>
    <w:rsid w:val="00D4318E"/>
    <w:rsid w:val="00D4387C"/>
    <w:rsid w:val="00D44AEA"/>
    <w:rsid w:val="00D44EFE"/>
    <w:rsid w:val="00D46644"/>
    <w:rsid w:val="00D46A42"/>
    <w:rsid w:val="00D537D1"/>
    <w:rsid w:val="00D54260"/>
    <w:rsid w:val="00D55733"/>
    <w:rsid w:val="00D563E9"/>
    <w:rsid w:val="00D56F5B"/>
    <w:rsid w:val="00D57876"/>
    <w:rsid w:val="00D60995"/>
    <w:rsid w:val="00D6226D"/>
    <w:rsid w:val="00D662EF"/>
    <w:rsid w:val="00D70670"/>
    <w:rsid w:val="00D70C0A"/>
    <w:rsid w:val="00D718E9"/>
    <w:rsid w:val="00D732BA"/>
    <w:rsid w:val="00D733B7"/>
    <w:rsid w:val="00D75D09"/>
    <w:rsid w:val="00D76DC0"/>
    <w:rsid w:val="00D7771C"/>
    <w:rsid w:val="00D77E99"/>
    <w:rsid w:val="00D821FD"/>
    <w:rsid w:val="00D82F3D"/>
    <w:rsid w:val="00D85694"/>
    <w:rsid w:val="00D85CF3"/>
    <w:rsid w:val="00D877DD"/>
    <w:rsid w:val="00D9205C"/>
    <w:rsid w:val="00D924E1"/>
    <w:rsid w:val="00D92550"/>
    <w:rsid w:val="00D92739"/>
    <w:rsid w:val="00D93B1D"/>
    <w:rsid w:val="00D94C79"/>
    <w:rsid w:val="00D95A91"/>
    <w:rsid w:val="00D96FB0"/>
    <w:rsid w:val="00D973D2"/>
    <w:rsid w:val="00D97FCA"/>
    <w:rsid w:val="00DA1ADF"/>
    <w:rsid w:val="00DA382C"/>
    <w:rsid w:val="00DA4707"/>
    <w:rsid w:val="00DB0077"/>
    <w:rsid w:val="00DB03CE"/>
    <w:rsid w:val="00DB2D43"/>
    <w:rsid w:val="00DB47EE"/>
    <w:rsid w:val="00DB6C92"/>
    <w:rsid w:val="00DC0861"/>
    <w:rsid w:val="00DC0AA4"/>
    <w:rsid w:val="00DC0E5C"/>
    <w:rsid w:val="00DC1FE2"/>
    <w:rsid w:val="00DC3072"/>
    <w:rsid w:val="00DC448C"/>
    <w:rsid w:val="00DC45C0"/>
    <w:rsid w:val="00DC6475"/>
    <w:rsid w:val="00DC7280"/>
    <w:rsid w:val="00DD1CF3"/>
    <w:rsid w:val="00DD3508"/>
    <w:rsid w:val="00DD3830"/>
    <w:rsid w:val="00DD4D6B"/>
    <w:rsid w:val="00DD5EA3"/>
    <w:rsid w:val="00DD6156"/>
    <w:rsid w:val="00DD7044"/>
    <w:rsid w:val="00DD726B"/>
    <w:rsid w:val="00DE04B8"/>
    <w:rsid w:val="00DE46F2"/>
    <w:rsid w:val="00DE69E9"/>
    <w:rsid w:val="00DE7B05"/>
    <w:rsid w:val="00DE7B45"/>
    <w:rsid w:val="00DF0A88"/>
    <w:rsid w:val="00DF44A9"/>
    <w:rsid w:val="00DF6B6D"/>
    <w:rsid w:val="00DF758C"/>
    <w:rsid w:val="00E01CA4"/>
    <w:rsid w:val="00E01F62"/>
    <w:rsid w:val="00E0247B"/>
    <w:rsid w:val="00E0394F"/>
    <w:rsid w:val="00E04627"/>
    <w:rsid w:val="00E06B73"/>
    <w:rsid w:val="00E0741F"/>
    <w:rsid w:val="00E07A8F"/>
    <w:rsid w:val="00E11812"/>
    <w:rsid w:val="00E11CB7"/>
    <w:rsid w:val="00E11FC3"/>
    <w:rsid w:val="00E12C03"/>
    <w:rsid w:val="00E137F1"/>
    <w:rsid w:val="00E13BF5"/>
    <w:rsid w:val="00E14B38"/>
    <w:rsid w:val="00E162DD"/>
    <w:rsid w:val="00E164BD"/>
    <w:rsid w:val="00E16A52"/>
    <w:rsid w:val="00E17B95"/>
    <w:rsid w:val="00E17ECC"/>
    <w:rsid w:val="00E21382"/>
    <w:rsid w:val="00E23A5D"/>
    <w:rsid w:val="00E271BD"/>
    <w:rsid w:val="00E31865"/>
    <w:rsid w:val="00E31B9D"/>
    <w:rsid w:val="00E33171"/>
    <w:rsid w:val="00E33BFE"/>
    <w:rsid w:val="00E341B1"/>
    <w:rsid w:val="00E34F9B"/>
    <w:rsid w:val="00E3585B"/>
    <w:rsid w:val="00E40C7F"/>
    <w:rsid w:val="00E42AB5"/>
    <w:rsid w:val="00E44FC5"/>
    <w:rsid w:val="00E46A46"/>
    <w:rsid w:val="00E46B3D"/>
    <w:rsid w:val="00E46B55"/>
    <w:rsid w:val="00E470D1"/>
    <w:rsid w:val="00E47806"/>
    <w:rsid w:val="00E50159"/>
    <w:rsid w:val="00E50EBA"/>
    <w:rsid w:val="00E519DC"/>
    <w:rsid w:val="00E5267E"/>
    <w:rsid w:val="00E53ECC"/>
    <w:rsid w:val="00E5415A"/>
    <w:rsid w:val="00E543ED"/>
    <w:rsid w:val="00E55CFE"/>
    <w:rsid w:val="00E5783C"/>
    <w:rsid w:val="00E60A60"/>
    <w:rsid w:val="00E619E9"/>
    <w:rsid w:val="00E634B9"/>
    <w:rsid w:val="00E646F0"/>
    <w:rsid w:val="00E70558"/>
    <w:rsid w:val="00E7234A"/>
    <w:rsid w:val="00E72A24"/>
    <w:rsid w:val="00E72ECB"/>
    <w:rsid w:val="00E755C8"/>
    <w:rsid w:val="00E75EE5"/>
    <w:rsid w:val="00E76058"/>
    <w:rsid w:val="00E76BD2"/>
    <w:rsid w:val="00E777F8"/>
    <w:rsid w:val="00E841D6"/>
    <w:rsid w:val="00E86663"/>
    <w:rsid w:val="00E90971"/>
    <w:rsid w:val="00E91B4C"/>
    <w:rsid w:val="00E931A2"/>
    <w:rsid w:val="00E94D89"/>
    <w:rsid w:val="00E95C9F"/>
    <w:rsid w:val="00E97A4D"/>
    <w:rsid w:val="00EA0CEE"/>
    <w:rsid w:val="00EA34B9"/>
    <w:rsid w:val="00EA3BFC"/>
    <w:rsid w:val="00EA4099"/>
    <w:rsid w:val="00EA43F0"/>
    <w:rsid w:val="00EA6E0F"/>
    <w:rsid w:val="00EA7D88"/>
    <w:rsid w:val="00EB0532"/>
    <w:rsid w:val="00EB26A0"/>
    <w:rsid w:val="00EB341C"/>
    <w:rsid w:val="00EB4615"/>
    <w:rsid w:val="00EC157D"/>
    <w:rsid w:val="00EC347F"/>
    <w:rsid w:val="00EC3C9F"/>
    <w:rsid w:val="00EC4D1E"/>
    <w:rsid w:val="00EC7101"/>
    <w:rsid w:val="00ED189E"/>
    <w:rsid w:val="00ED2F15"/>
    <w:rsid w:val="00ED37BF"/>
    <w:rsid w:val="00EE1722"/>
    <w:rsid w:val="00EE22AA"/>
    <w:rsid w:val="00EF0A14"/>
    <w:rsid w:val="00EF24DD"/>
    <w:rsid w:val="00EF5089"/>
    <w:rsid w:val="00EF50A7"/>
    <w:rsid w:val="00EF77D6"/>
    <w:rsid w:val="00EF79C0"/>
    <w:rsid w:val="00F018A4"/>
    <w:rsid w:val="00F01ABC"/>
    <w:rsid w:val="00F01E69"/>
    <w:rsid w:val="00F02352"/>
    <w:rsid w:val="00F04199"/>
    <w:rsid w:val="00F071CD"/>
    <w:rsid w:val="00F07A0F"/>
    <w:rsid w:val="00F10D07"/>
    <w:rsid w:val="00F11214"/>
    <w:rsid w:val="00F12E54"/>
    <w:rsid w:val="00F155D2"/>
    <w:rsid w:val="00F178F2"/>
    <w:rsid w:val="00F209BE"/>
    <w:rsid w:val="00F22112"/>
    <w:rsid w:val="00F25DAA"/>
    <w:rsid w:val="00F30292"/>
    <w:rsid w:val="00F30A97"/>
    <w:rsid w:val="00F30BD7"/>
    <w:rsid w:val="00F330C3"/>
    <w:rsid w:val="00F33C23"/>
    <w:rsid w:val="00F35861"/>
    <w:rsid w:val="00F404A5"/>
    <w:rsid w:val="00F42098"/>
    <w:rsid w:val="00F42B6C"/>
    <w:rsid w:val="00F51AC5"/>
    <w:rsid w:val="00F52B4E"/>
    <w:rsid w:val="00F53F5B"/>
    <w:rsid w:val="00F613C1"/>
    <w:rsid w:val="00F62AA8"/>
    <w:rsid w:val="00F72CA3"/>
    <w:rsid w:val="00F80409"/>
    <w:rsid w:val="00F81797"/>
    <w:rsid w:val="00F81B30"/>
    <w:rsid w:val="00F82620"/>
    <w:rsid w:val="00F82F2A"/>
    <w:rsid w:val="00F844A6"/>
    <w:rsid w:val="00F86691"/>
    <w:rsid w:val="00F874E8"/>
    <w:rsid w:val="00F87DE8"/>
    <w:rsid w:val="00F907F5"/>
    <w:rsid w:val="00F91F38"/>
    <w:rsid w:val="00F92EE6"/>
    <w:rsid w:val="00F94064"/>
    <w:rsid w:val="00FA1CAD"/>
    <w:rsid w:val="00FA2426"/>
    <w:rsid w:val="00FA3ADC"/>
    <w:rsid w:val="00FA4E74"/>
    <w:rsid w:val="00FA5501"/>
    <w:rsid w:val="00FA70DA"/>
    <w:rsid w:val="00FB030D"/>
    <w:rsid w:val="00FB0954"/>
    <w:rsid w:val="00FB116B"/>
    <w:rsid w:val="00FB1338"/>
    <w:rsid w:val="00FB4450"/>
    <w:rsid w:val="00FB4B49"/>
    <w:rsid w:val="00FC0DFE"/>
    <w:rsid w:val="00FC1946"/>
    <w:rsid w:val="00FC3C96"/>
    <w:rsid w:val="00FC4B29"/>
    <w:rsid w:val="00FC66A0"/>
    <w:rsid w:val="00FD2312"/>
    <w:rsid w:val="00FD2872"/>
    <w:rsid w:val="00FD3A59"/>
    <w:rsid w:val="00FD3BED"/>
    <w:rsid w:val="00FD3C2F"/>
    <w:rsid w:val="00FD547C"/>
    <w:rsid w:val="00FD75DA"/>
    <w:rsid w:val="00FE1518"/>
    <w:rsid w:val="00FE16C2"/>
    <w:rsid w:val="00FE29F6"/>
    <w:rsid w:val="00FE6F41"/>
    <w:rsid w:val="00FF28E0"/>
    <w:rsid w:val="00FF2EC7"/>
    <w:rsid w:val="00FF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1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852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852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52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E19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basedOn w:val="a0"/>
    <w:uiPriority w:val="99"/>
    <w:unhideWhenUsed/>
    <w:rsid w:val="008A3B9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15BC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5B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9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7665FC-62D5-48C2-A9EE-A6315192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М. Демакова</dc:creator>
  <cp:lastModifiedBy>Татьяна С. Гудовских</cp:lastModifiedBy>
  <cp:revision>94</cp:revision>
  <cp:lastPrinted>2025-04-17T13:30:00Z</cp:lastPrinted>
  <dcterms:created xsi:type="dcterms:W3CDTF">2024-05-14T07:50:00Z</dcterms:created>
  <dcterms:modified xsi:type="dcterms:W3CDTF">2025-04-25T08:36:00Z</dcterms:modified>
</cp:coreProperties>
</file>